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55D95B09" w:rsidR="00EE5EA9" w:rsidRPr="00573848" w:rsidRDefault="008C041A">
      <w:pPr>
        <w:pBdr>
          <w:bottom w:val="single" w:sz="4" w:space="1" w:color="auto"/>
        </w:pBdr>
        <w:ind w:left="0"/>
        <w:rPr>
          <w:rFonts w:ascii="Calibri" w:hAnsi="Calibri" w:cs="Calibri"/>
          <w:spacing w:val="0"/>
          <w:sz w:val="24"/>
          <w:szCs w:val="24"/>
          <w:lang w:val="en-GB"/>
        </w:rPr>
      </w:pPr>
      <w:r w:rsidRPr="00573848">
        <w:rPr>
          <w:rFonts w:ascii="Calibri" w:hAnsi="Calibri" w:cs="Calibri"/>
          <w:spacing w:val="0"/>
          <w:sz w:val="24"/>
          <w:szCs w:val="24"/>
          <w:lang w:val="en-GB"/>
        </w:rPr>
        <w:t>CURRENT PRESS RELEASE</w:t>
      </w:r>
    </w:p>
    <w:p w14:paraId="45E07261" w14:textId="77777777" w:rsidR="00EE5EA9" w:rsidRPr="00573848" w:rsidRDefault="00EE5EA9">
      <w:pPr>
        <w:ind w:left="0"/>
        <w:rPr>
          <w:rFonts w:ascii="Calibri" w:hAnsi="Calibri" w:cs="Calibri"/>
          <w:i/>
          <w:spacing w:val="0"/>
          <w:sz w:val="16"/>
          <w:szCs w:val="16"/>
          <w:u w:val="single"/>
          <w:lang w:val="en-GB"/>
        </w:rPr>
      </w:pPr>
    </w:p>
    <w:p w14:paraId="14E4D985" w14:textId="77777777" w:rsidR="00EF2D90" w:rsidRPr="00573848" w:rsidRDefault="00EF2D90">
      <w:pPr>
        <w:ind w:left="0"/>
        <w:rPr>
          <w:rFonts w:ascii="Calibri" w:hAnsi="Calibri" w:cs="Calibri"/>
          <w:spacing w:val="0"/>
          <w:sz w:val="16"/>
          <w:szCs w:val="16"/>
          <w:lang w:val="en-GB"/>
        </w:rPr>
      </w:pPr>
    </w:p>
    <w:p w14:paraId="25181E6E" w14:textId="75E8CEDA" w:rsidR="00EE5EA9" w:rsidRPr="00573848" w:rsidRDefault="00620AC2">
      <w:pPr>
        <w:ind w:left="0"/>
        <w:rPr>
          <w:rFonts w:ascii="Calibri" w:hAnsi="Calibri" w:cs="Calibri"/>
          <w:i/>
          <w:spacing w:val="-2"/>
          <w:lang w:val="en-GB"/>
        </w:rPr>
      </w:pPr>
      <w:r w:rsidRPr="00573848">
        <w:rPr>
          <w:rFonts w:ascii="Calibri" w:hAnsi="Calibri" w:cs="Calibri"/>
          <w:i/>
          <w:spacing w:val="-2"/>
          <w:lang w:val="en-GB"/>
        </w:rPr>
        <w:t xml:space="preserve">Crane Construction </w:t>
      </w:r>
      <w:r w:rsidR="00630D89" w:rsidRPr="00573848">
        <w:rPr>
          <w:rFonts w:ascii="Calibri" w:hAnsi="Calibri" w:cs="Calibri"/>
          <w:i/>
          <w:spacing w:val="-2"/>
          <w:lang w:val="en-GB"/>
        </w:rPr>
        <w:t xml:space="preserve">/ </w:t>
      </w:r>
      <w:r w:rsidR="009E1598" w:rsidRPr="00573848">
        <w:rPr>
          <w:rFonts w:ascii="Calibri" w:hAnsi="Calibri" w:cs="Calibri"/>
          <w:i/>
          <w:spacing w:val="-2"/>
          <w:lang w:val="en-GB"/>
        </w:rPr>
        <w:t>C</w:t>
      </w:r>
      <w:r w:rsidR="009E1598" w:rsidRPr="00573848">
        <w:rPr>
          <w:rFonts w:ascii="Calibri" w:hAnsi="Calibri"/>
          <w:i/>
          <w:lang w:val="en-GB"/>
        </w:rPr>
        <w:t>onveying engineering</w:t>
      </w:r>
      <w:r w:rsidR="009E1598" w:rsidRPr="00573848">
        <w:rPr>
          <w:rFonts w:ascii="Calibri" w:hAnsi="Calibri" w:cs="Calibri"/>
          <w:i/>
          <w:spacing w:val="-2"/>
          <w:lang w:val="en-GB"/>
        </w:rPr>
        <w:t xml:space="preserve"> </w:t>
      </w:r>
      <w:r w:rsidR="00630D89" w:rsidRPr="00573848">
        <w:rPr>
          <w:rFonts w:ascii="Calibri" w:hAnsi="Calibri" w:cs="Calibri"/>
          <w:i/>
          <w:spacing w:val="-2"/>
          <w:lang w:val="en-GB"/>
        </w:rPr>
        <w:t xml:space="preserve">/ </w:t>
      </w:r>
      <w:r w:rsidR="00573848" w:rsidRPr="00573848">
        <w:rPr>
          <w:rFonts w:ascii="Calibri" w:hAnsi="Calibri" w:cs="Calibri"/>
          <w:i/>
          <w:spacing w:val="-2"/>
          <w:lang w:val="en-GB"/>
        </w:rPr>
        <w:t xml:space="preserve">Construction machinery </w:t>
      </w:r>
      <w:r w:rsidR="00630D89" w:rsidRPr="00573848">
        <w:rPr>
          <w:rFonts w:ascii="Calibri" w:hAnsi="Calibri" w:cs="Calibri"/>
          <w:i/>
          <w:spacing w:val="-2"/>
          <w:lang w:val="en-GB"/>
        </w:rPr>
        <w:t xml:space="preserve">/ </w:t>
      </w:r>
      <w:r w:rsidR="009E1598" w:rsidRPr="00573848">
        <w:rPr>
          <w:rFonts w:ascii="Calibri" w:hAnsi="Calibri" w:cs="Calibri"/>
          <w:i/>
          <w:spacing w:val="0"/>
          <w:lang w:val="en-GB"/>
        </w:rPr>
        <w:t>P</w:t>
      </w:r>
      <w:r w:rsidR="009E1598" w:rsidRPr="00573848">
        <w:rPr>
          <w:rFonts w:ascii="Calibri" w:hAnsi="Calibri"/>
          <w:i/>
          <w:spacing w:val="0"/>
          <w:lang w:val="en-GB"/>
        </w:rPr>
        <w:t>lant construction</w:t>
      </w:r>
      <w:r w:rsidRPr="00573848">
        <w:rPr>
          <w:rFonts w:ascii="Calibri" w:hAnsi="Calibri" w:cs="Calibri"/>
          <w:i/>
          <w:spacing w:val="-2"/>
          <w:lang w:val="en-GB"/>
        </w:rPr>
        <w:t xml:space="preserve"> </w:t>
      </w:r>
      <w:r w:rsidR="0041708C" w:rsidRPr="00573848">
        <w:rPr>
          <w:rFonts w:ascii="Calibri" w:hAnsi="Calibri" w:cs="Calibri"/>
          <w:i/>
          <w:spacing w:val="-2"/>
          <w:lang w:val="en-GB"/>
        </w:rPr>
        <w:t xml:space="preserve">/ </w:t>
      </w:r>
      <w:r w:rsidRPr="00573848">
        <w:rPr>
          <w:rFonts w:ascii="Calibri" w:hAnsi="Calibri" w:cs="Calibri"/>
          <w:i/>
          <w:spacing w:val="-2"/>
          <w:lang w:val="en-GB"/>
        </w:rPr>
        <w:t>Power Transmission / Design Engineering / Supplier</w:t>
      </w:r>
    </w:p>
    <w:p w14:paraId="295425D9" w14:textId="77777777" w:rsidR="00AF0619" w:rsidRPr="00573848" w:rsidRDefault="00AF0619">
      <w:pPr>
        <w:ind w:left="0"/>
        <w:rPr>
          <w:rFonts w:ascii="Calibri" w:hAnsi="Calibri" w:cs="Calibri"/>
          <w:spacing w:val="0"/>
          <w:sz w:val="12"/>
          <w:szCs w:val="12"/>
          <w:lang w:val="en-GB"/>
        </w:rPr>
      </w:pPr>
    </w:p>
    <w:p w14:paraId="63EDCDB1" w14:textId="77777777" w:rsidR="00573848" w:rsidRPr="00573848" w:rsidRDefault="00573848" w:rsidP="00573848">
      <w:pPr>
        <w:pStyle w:val="berschrift3"/>
        <w:spacing w:after="120" w:line="240" w:lineRule="auto"/>
        <w:rPr>
          <w:rFonts w:ascii="Calibri" w:hAnsi="Calibri" w:cs="Calibri"/>
          <w:spacing w:val="-4"/>
          <w:szCs w:val="40"/>
          <w:lang w:val="en-GB"/>
        </w:rPr>
      </w:pPr>
      <w:bookmarkStart w:id="0" w:name="_Hlk141195996"/>
      <w:r w:rsidRPr="00573848">
        <w:rPr>
          <w:rFonts w:ascii="Calibri" w:hAnsi="Calibri" w:cs="Calibri"/>
          <w:spacing w:val="-4"/>
          <w:szCs w:val="40"/>
          <w:lang w:val="en-GB"/>
        </w:rPr>
        <w:t>Well thought-out down to the last detail</w:t>
      </w:r>
    </w:p>
    <w:p w14:paraId="34F8EFD8" w14:textId="77777777" w:rsidR="00573848" w:rsidRPr="00800367" w:rsidRDefault="00573848" w:rsidP="00573848">
      <w:pPr>
        <w:pStyle w:val="berschrift2"/>
        <w:spacing w:after="200" w:line="240" w:lineRule="auto"/>
        <w:rPr>
          <w:rFonts w:ascii="Calibri" w:hAnsi="Calibri" w:cs="Calibri"/>
          <w:spacing w:val="-4"/>
          <w:sz w:val="24"/>
          <w:szCs w:val="24"/>
          <w:lang w:val="en-GB"/>
        </w:rPr>
      </w:pPr>
      <w:r w:rsidRPr="00800367">
        <w:rPr>
          <w:rFonts w:ascii="Calibri" w:hAnsi="Calibri" w:cs="Calibri"/>
          <w:spacing w:val="-4"/>
          <w:sz w:val="24"/>
          <w:szCs w:val="24"/>
          <w:lang w:val="en-GB"/>
        </w:rPr>
        <w:t>RINGSPANN has completely revised the electro-hydraulic disc brakes of its DX series</w:t>
      </w:r>
    </w:p>
    <w:p w14:paraId="4F641099" w14:textId="4A18ED8F" w:rsidR="00573848" w:rsidRPr="00573848" w:rsidRDefault="00573848" w:rsidP="00573848">
      <w:pPr>
        <w:spacing w:after="120" w:line="360" w:lineRule="auto"/>
        <w:ind w:left="0"/>
        <w:jc w:val="both"/>
        <w:rPr>
          <w:rFonts w:ascii="Calibri" w:hAnsi="Calibri" w:cs="Calibri"/>
          <w:b/>
          <w:spacing w:val="-2"/>
          <w:sz w:val="21"/>
          <w:szCs w:val="21"/>
          <w:lang w:val="en-GB"/>
        </w:rPr>
      </w:pPr>
      <w:r w:rsidRPr="00573848">
        <w:rPr>
          <w:rFonts w:ascii="Calibri" w:hAnsi="Calibri" w:cs="Calibri"/>
          <w:b/>
          <w:spacing w:val="-2"/>
          <w:sz w:val="21"/>
          <w:szCs w:val="21"/>
          <w:lang w:val="en-GB"/>
        </w:rPr>
        <w:t xml:space="preserve">The industrial brakes in the DX series are among the flagships in RINGSPANN's brake range. They were developed for use in the hoisting and travel drives of conveyor belts, cranes and bucket wheel systems and are designed for a high number of switching cycles on high-speed brake discs. After extensive re-engineering, the German company is now presenting the electro-hydraulic disc brakes as a trendsetter in the field of electro-hydraulic holding and emergency stop systems: implemented as a slim steel construction with a new angle </w:t>
      </w:r>
      <w:r w:rsidR="00975BBC">
        <w:rPr>
          <w:rFonts w:ascii="Calibri" w:hAnsi="Calibri" w:cs="Calibri"/>
          <w:b/>
          <w:spacing w:val="-2"/>
          <w:sz w:val="21"/>
          <w:szCs w:val="21"/>
          <w:lang w:val="en-GB"/>
        </w:rPr>
        <w:t>lever</w:t>
      </w:r>
      <w:r w:rsidRPr="00573848">
        <w:rPr>
          <w:rFonts w:ascii="Calibri" w:hAnsi="Calibri" w:cs="Calibri"/>
          <w:b/>
          <w:spacing w:val="-2"/>
          <w:sz w:val="21"/>
          <w:szCs w:val="21"/>
          <w:lang w:val="en-GB"/>
        </w:rPr>
        <w:t xml:space="preserve"> and energy-efficient thrusters, they offer considerable added value to OEM designers as well as to operators and maintenance staff of the systems.</w:t>
      </w:r>
    </w:p>
    <w:p w14:paraId="77CF510D" w14:textId="0CC93D5A" w:rsidR="00573848" w:rsidRPr="00573848" w:rsidRDefault="00573848" w:rsidP="00573848">
      <w:pPr>
        <w:spacing w:after="120" w:line="360" w:lineRule="auto"/>
        <w:ind w:left="0"/>
        <w:jc w:val="both"/>
        <w:rPr>
          <w:rFonts w:ascii="Calibri" w:hAnsi="Calibri" w:cs="Calibri"/>
          <w:spacing w:val="-2"/>
          <w:sz w:val="21"/>
          <w:szCs w:val="21"/>
          <w:lang w:val="en-GB"/>
        </w:rPr>
      </w:pPr>
      <w:r w:rsidRPr="00573848">
        <w:rPr>
          <w:rFonts w:ascii="Calibri" w:hAnsi="Calibri" w:cs="Calibri"/>
          <w:i/>
          <w:iCs/>
          <w:spacing w:val="-2"/>
          <w:sz w:val="21"/>
          <w:szCs w:val="21"/>
          <w:lang w:val="en-GB"/>
        </w:rPr>
        <w:t>Bad Homburg,</w:t>
      </w:r>
      <w:r w:rsidR="00EB348E">
        <w:rPr>
          <w:rFonts w:ascii="Calibri" w:hAnsi="Calibri" w:cs="Calibri"/>
          <w:i/>
          <w:iCs/>
          <w:spacing w:val="-2"/>
          <w:sz w:val="21"/>
          <w:szCs w:val="21"/>
          <w:lang w:val="en-GB"/>
        </w:rPr>
        <w:t xml:space="preserve"> September</w:t>
      </w:r>
      <w:r w:rsidRPr="00573848">
        <w:rPr>
          <w:rFonts w:ascii="Calibri" w:hAnsi="Calibri" w:cs="Calibri"/>
          <w:i/>
          <w:iCs/>
          <w:spacing w:val="-2"/>
          <w:sz w:val="21"/>
          <w:szCs w:val="21"/>
          <w:lang w:val="en-GB"/>
        </w:rPr>
        <w:t xml:space="preserve"> 2024. </w:t>
      </w:r>
      <w:r w:rsidRPr="00573848">
        <w:rPr>
          <w:rFonts w:ascii="Calibri" w:hAnsi="Calibri" w:cs="Calibri"/>
          <w:spacing w:val="-2"/>
          <w:sz w:val="21"/>
          <w:szCs w:val="21"/>
          <w:lang w:val="en-GB"/>
        </w:rPr>
        <w:t>– "The primary goal in the re-engineering of the</w:t>
      </w:r>
      <w:r w:rsidRPr="00573848">
        <w:rPr>
          <w:rFonts w:ascii="Calibri" w:hAnsi="Calibri" w:cs="Calibri"/>
          <w:bCs/>
          <w:spacing w:val="-2"/>
          <w:sz w:val="21"/>
          <w:szCs w:val="21"/>
          <w:lang w:val="en-GB"/>
        </w:rPr>
        <w:t xml:space="preserve"> electro-hydraulic </w:t>
      </w:r>
      <w:r w:rsidRPr="00573848">
        <w:rPr>
          <w:rFonts w:ascii="Calibri" w:hAnsi="Calibri" w:cs="Calibri"/>
          <w:spacing w:val="-2"/>
          <w:sz w:val="21"/>
          <w:szCs w:val="21"/>
          <w:lang w:val="en-GB"/>
        </w:rPr>
        <w:t xml:space="preserve">disc brakes of our DX series was to create an economical and convincing solution in every respect for the realisation of assembly-friendly, user-friendly and service-friendly </w:t>
      </w:r>
      <w:r w:rsidRPr="00573848">
        <w:rPr>
          <w:rFonts w:ascii="Calibri" w:hAnsi="Calibri" w:cs="Calibri"/>
          <w:bCs/>
          <w:spacing w:val="-2"/>
          <w:sz w:val="21"/>
          <w:szCs w:val="21"/>
          <w:lang w:val="en-GB"/>
        </w:rPr>
        <w:t>holding and emergency stop systems for cranes, conveyor belt and bucket wheel systems," says Martin Ohler, Business Developer Brakes at RINGSPANN. In order to meet this requirement, he and his team carried out a number</w:t>
      </w:r>
      <w:r w:rsidRPr="00573848">
        <w:rPr>
          <w:rFonts w:ascii="Calibri" w:hAnsi="Calibri" w:cs="Calibri"/>
          <w:spacing w:val="-2"/>
          <w:sz w:val="21"/>
          <w:szCs w:val="21"/>
          <w:lang w:val="en-GB"/>
        </w:rPr>
        <w:t xml:space="preserve"> of benchmarks, market analyses and customer surveys, which ultimately resulted in significant specifications for a fundamental revision of the previous design. In addition, they set the course for groundbreaking optimisations, which already earned a great deal of praise from experts during the first presentations of the new DX brakes. Above all, ther</w:t>
      </w:r>
      <w:bookmarkStart w:id="1" w:name="_GoBack"/>
      <w:bookmarkEnd w:id="1"/>
      <w:r w:rsidRPr="00573848">
        <w:rPr>
          <w:rFonts w:ascii="Calibri" w:hAnsi="Calibri" w:cs="Calibri"/>
          <w:spacing w:val="-2"/>
          <w:sz w:val="21"/>
          <w:szCs w:val="21"/>
          <w:lang w:val="en-GB"/>
        </w:rPr>
        <w:t xml:space="preserve">e are three factors in particular that could make the new flagships in RINGSPANN's brake portfolio trendsetters in the industry. </w:t>
      </w:r>
      <w:proofErr w:type="gramStart"/>
      <w:r w:rsidRPr="00573848">
        <w:rPr>
          <w:rFonts w:ascii="Calibri" w:hAnsi="Calibri" w:cs="Calibri"/>
          <w:spacing w:val="-2"/>
          <w:sz w:val="21"/>
          <w:szCs w:val="21"/>
          <w:lang w:val="en-GB"/>
        </w:rPr>
        <w:t>Firstly, designing important components – such as the brake lever – using flame-cut steel (instead of cast iron).</w:t>
      </w:r>
      <w:proofErr w:type="gramEnd"/>
      <w:r w:rsidRPr="00573848">
        <w:rPr>
          <w:rFonts w:ascii="Calibri" w:hAnsi="Calibri" w:cs="Calibri"/>
          <w:spacing w:val="-2"/>
          <w:sz w:val="21"/>
          <w:szCs w:val="21"/>
          <w:lang w:val="en-GB"/>
        </w:rPr>
        <w:t xml:space="preserve"> This not only gives the brakes a low unit price, but also simplifies their maintenance, servicing and general overhaul. In addition, the steel composition leads to a slim design of the brake. Secondly, the redesign of the angle lever, which forms the functional connection between the thruster, the brake spring and the brake levers, and has to absorb both bending and torsional forces. To prevent these forces from passing through to the brake levers and b</w:t>
      </w:r>
      <w:r w:rsidR="00975BBC">
        <w:rPr>
          <w:rFonts w:ascii="Calibri" w:hAnsi="Calibri" w:cs="Calibri"/>
          <w:spacing w:val="-2"/>
          <w:sz w:val="21"/>
          <w:szCs w:val="21"/>
          <w:lang w:val="en-GB"/>
        </w:rPr>
        <w:t>ushings</w:t>
      </w:r>
      <w:r w:rsidRPr="00573848">
        <w:rPr>
          <w:rFonts w:ascii="Calibri" w:hAnsi="Calibri" w:cs="Calibri"/>
          <w:spacing w:val="-2"/>
          <w:sz w:val="21"/>
          <w:szCs w:val="21"/>
          <w:lang w:val="en-GB"/>
        </w:rPr>
        <w:t xml:space="preserve">, the angle </w:t>
      </w:r>
      <w:r w:rsidR="00975BBC">
        <w:rPr>
          <w:rFonts w:ascii="Calibri" w:hAnsi="Calibri" w:cs="Calibri"/>
          <w:spacing w:val="-2"/>
          <w:sz w:val="21"/>
          <w:szCs w:val="21"/>
          <w:lang w:val="en-GB"/>
        </w:rPr>
        <w:t>lever</w:t>
      </w:r>
      <w:r w:rsidRPr="00573848">
        <w:rPr>
          <w:rFonts w:ascii="Calibri" w:hAnsi="Calibri" w:cs="Calibri"/>
          <w:spacing w:val="-2"/>
          <w:sz w:val="21"/>
          <w:szCs w:val="21"/>
          <w:lang w:val="en-GB"/>
        </w:rPr>
        <w:t xml:space="preserve"> has been designed to have the same high torsional rigidity as cast iron counterparts. It consists of only a few parts and is easy to assemble and replace. Thirdly, the flexibility of equipping them with various, partly new and energy-efficient thrusters from RINGSPANN's own production. Their indented installation also contributes to the compact design of the brake. "Overall, our new DX brakes have surprisingly small envelopes. This means that they are space-saving and fit well into existing environments. In addition, they can be exchanged for other models without modifications," explains Martin Ohler.</w:t>
      </w:r>
    </w:p>
    <w:p w14:paraId="682A6C04" w14:textId="68612414" w:rsidR="00573848" w:rsidRPr="00573848" w:rsidRDefault="00573848" w:rsidP="00573848">
      <w:pPr>
        <w:spacing w:after="120" w:line="360" w:lineRule="auto"/>
        <w:ind w:left="0"/>
        <w:jc w:val="both"/>
        <w:rPr>
          <w:rFonts w:ascii="Calibri" w:hAnsi="Calibri" w:cs="Calibri"/>
          <w:spacing w:val="-2"/>
          <w:sz w:val="21"/>
          <w:szCs w:val="21"/>
          <w:lang w:val="en-GB"/>
        </w:rPr>
      </w:pPr>
      <w:r w:rsidRPr="00573848">
        <w:rPr>
          <w:rFonts w:ascii="Calibri" w:hAnsi="Calibri" w:cs="Calibri"/>
          <w:spacing w:val="-2"/>
          <w:sz w:val="21"/>
          <w:szCs w:val="21"/>
          <w:lang w:val="en-GB"/>
        </w:rPr>
        <w:lastRenderedPageBreak/>
        <w:t xml:space="preserve">Basically, the electro-hydraulic disc brakes of the DX series from RINGSPANN belong to the family of </w:t>
      </w:r>
      <w:r w:rsidRPr="00573848">
        <w:rPr>
          <w:rFonts w:ascii="Calibri" w:hAnsi="Calibri" w:cs="Calibri"/>
          <w:bCs/>
          <w:spacing w:val="-2"/>
          <w:sz w:val="21"/>
          <w:szCs w:val="21"/>
          <w:lang w:val="en-GB"/>
        </w:rPr>
        <w:t xml:space="preserve">spring-operated fail-safe brakes. So they </w:t>
      </w:r>
      <w:r w:rsidR="00975BBC">
        <w:rPr>
          <w:rFonts w:ascii="Calibri" w:hAnsi="Calibri" w:cs="Calibri"/>
          <w:bCs/>
          <w:spacing w:val="-2"/>
          <w:sz w:val="21"/>
          <w:szCs w:val="21"/>
          <w:lang w:val="en-GB"/>
        </w:rPr>
        <w:t>close</w:t>
      </w:r>
      <w:r w:rsidRPr="00573848">
        <w:rPr>
          <w:rFonts w:ascii="Calibri" w:hAnsi="Calibri" w:cs="Calibri"/>
          <w:bCs/>
          <w:spacing w:val="-2"/>
          <w:sz w:val="21"/>
          <w:szCs w:val="21"/>
          <w:lang w:val="en-GB"/>
        </w:rPr>
        <w:t xml:space="preserve"> on a </w:t>
      </w:r>
      <w:r w:rsidRPr="00573848">
        <w:rPr>
          <w:rFonts w:ascii="Calibri" w:hAnsi="Calibri" w:cs="Calibri"/>
          <w:spacing w:val="-2"/>
          <w:sz w:val="21"/>
          <w:szCs w:val="21"/>
          <w:lang w:val="en-GB"/>
        </w:rPr>
        <w:t xml:space="preserve">power interruption and open via the thruster. </w:t>
      </w:r>
      <w:r w:rsidRPr="00573848">
        <w:rPr>
          <w:rFonts w:ascii="Calibri" w:hAnsi="Calibri" w:cs="Calibri"/>
          <w:bCs/>
          <w:spacing w:val="-2"/>
          <w:sz w:val="21"/>
          <w:szCs w:val="21"/>
          <w:lang w:val="en-GB"/>
        </w:rPr>
        <w:t xml:space="preserve">Designed for </w:t>
      </w:r>
      <w:r w:rsidRPr="00573848">
        <w:rPr>
          <w:rFonts w:ascii="Calibri" w:hAnsi="Calibri" w:cs="Calibri"/>
          <w:spacing w:val="-2"/>
          <w:sz w:val="21"/>
          <w:szCs w:val="21"/>
          <w:lang w:val="en-GB"/>
        </w:rPr>
        <w:t xml:space="preserve">a high number of switching cycles on high-speed discs with diameters of 500 to 1,000 mm, they apply </w:t>
      </w:r>
      <w:r w:rsidRPr="00573848">
        <w:rPr>
          <w:rFonts w:ascii="Calibri" w:hAnsi="Calibri" w:cs="Calibri"/>
          <w:bCs/>
          <w:spacing w:val="-2"/>
          <w:sz w:val="21"/>
          <w:szCs w:val="21"/>
          <w:lang w:val="en-GB"/>
        </w:rPr>
        <w:t xml:space="preserve">clamping forces of up to 80 </w:t>
      </w:r>
      <w:proofErr w:type="gramStart"/>
      <w:r w:rsidRPr="00573848">
        <w:rPr>
          <w:rFonts w:ascii="Calibri" w:hAnsi="Calibri" w:cs="Calibri"/>
          <w:bCs/>
          <w:spacing w:val="-2"/>
          <w:sz w:val="21"/>
          <w:szCs w:val="21"/>
          <w:lang w:val="en-GB"/>
        </w:rPr>
        <w:t>kN</w:t>
      </w:r>
      <w:proofErr w:type="gramEnd"/>
      <w:r w:rsidRPr="00573848">
        <w:rPr>
          <w:rFonts w:ascii="Calibri" w:hAnsi="Calibri" w:cs="Calibri"/>
          <w:spacing w:val="-2"/>
          <w:sz w:val="21"/>
          <w:szCs w:val="21"/>
          <w:lang w:val="en-GB"/>
        </w:rPr>
        <w:t xml:space="preserve"> – depending on </w:t>
      </w:r>
      <w:r w:rsidRPr="00573848">
        <w:rPr>
          <w:rFonts w:ascii="Calibri" w:hAnsi="Calibri" w:cs="Calibri"/>
          <w:bCs/>
          <w:spacing w:val="-2"/>
          <w:sz w:val="21"/>
          <w:szCs w:val="21"/>
          <w:lang w:val="en-GB"/>
        </w:rPr>
        <w:t>the variant. "As part of the re-engineering, we have also equipped the DX brakes with numerous detailed solutions that make it easier for OEM designers to integrate the brake into their drive system and offer many advantages to both plant operators and MRO personnel," says Martin Ohler.</w:t>
      </w:r>
      <w:r w:rsidRPr="00573848">
        <w:rPr>
          <w:rFonts w:ascii="Calibri" w:hAnsi="Calibri" w:cs="Calibri"/>
          <w:spacing w:val="-2"/>
          <w:sz w:val="21"/>
          <w:szCs w:val="21"/>
          <w:lang w:val="en-GB"/>
        </w:rPr>
        <w:t xml:space="preserve"> </w:t>
      </w:r>
    </w:p>
    <w:p w14:paraId="31FC1941" w14:textId="71B1FEA3" w:rsidR="00573848" w:rsidRPr="00573848" w:rsidRDefault="00573848" w:rsidP="00573848">
      <w:pPr>
        <w:spacing w:after="120" w:line="360" w:lineRule="auto"/>
        <w:ind w:left="0"/>
        <w:jc w:val="both"/>
        <w:rPr>
          <w:rFonts w:ascii="Calibri" w:hAnsi="Calibri" w:cs="Calibri"/>
          <w:b/>
          <w:bCs/>
          <w:spacing w:val="-2"/>
          <w:sz w:val="21"/>
          <w:szCs w:val="21"/>
          <w:lang w:val="en-GB"/>
        </w:rPr>
      </w:pPr>
      <w:r w:rsidRPr="00573848">
        <w:rPr>
          <w:rFonts w:ascii="Calibri" w:hAnsi="Calibri" w:cs="Calibri"/>
          <w:b/>
          <w:bCs/>
          <w:spacing w:val="-2"/>
          <w:sz w:val="21"/>
          <w:szCs w:val="21"/>
          <w:lang w:val="en-GB"/>
        </w:rPr>
        <w:t>Wear compensation and self-</w:t>
      </w:r>
      <w:proofErr w:type="spellStart"/>
      <w:r w:rsidRPr="00573848">
        <w:rPr>
          <w:rFonts w:ascii="Calibri" w:hAnsi="Calibri" w:cs="Calibri"/>
          <w:b/>
          <w:bCs/>
          <w:spacing w:val="-2"/>
          <w:sz w:val="21"/>
          <w:szCs w:val="21"/>
          <w:lang w:val="en-GB"/>
        </w:rPr>
        <w:t>cent</w:t>
      </w:r>
      <w:r w:rsidR="00975BBC">
        <w:rPr>
          <w:rFonts w:ascii="Calibri" w:hAnsi="Calibri" w:cs="Calibri"/>
          <w:b/>
          <w:bCs/>
          <w:spacing w:val="-2"/>
          <w:sz w:val="21"/>
          <w:szCs w:val="21"/>
          <w:lang w:val="en-GB"/>
        </w:rPr>
        <w:t>e</w:t>
      </w:r>
      <w:r w:rsidRPr="00573848">
        <w:rPr>
          <w:rFonts w:ascii="Calibri" w:hAnsi="Calibri" w:cs="Calibri"/>
          <w:b/>
          <w:bCs/>
          <w:spacing w:val="-2"/>
          <w:sz w:val="21"/>
          <w:szCs w:val="21"/>
          <w:lang w:val="en-GB"/>
        </w:rPr>
        <w:t>ring</w:t>
      </w:r>
      <w:proofErr w:type="spellEnd"/>
    </w:p>
    <w:p w14:paraId="005F72B2" w14:textId="1E472638" w:rsidR="00573848" w:rsidRPr="00573848" w:rsidRDefault="00573848" w:rsidP="00573848">
      <w:pPr>
        <w:spacing w:after="120" w:line="360" w:lineRule="auto"/>
        <w:ind w:left="0"/>
        <w:jc w:val="both"/>
        <w:rPr>
          <w:rFonts w:ascii="Calibri" w:hAnsi="Calibri" w:cs="Calibri"/>
          <w:spacing w:val="-2"/>
          <w:sz w:val="21"/>
          <w:szCs w:val="21"/>
          <w:lang w:val="en-GB"/>
        </w:rPr>
      </w:pPr>
      <w:r w:rsidRPr="00573848">
        <w:rPr>
          <w:rFonts w:ascii="Calibri" w:hAnsi="Calibri" w:cs="Calibri"/>
          <w:spacing w:val="-2"/>
          <w:sz w:val="21"/>
          <w:szCs w:val="21"/>
          <w:lang w:val="en-GB"/>
        </w:rPr>
        <w:t xml:space="preserve">A closer look at some of the functional features of the DX 280 FEA, the top model in the series, shows what this means in concrete terms. The </w:t>
      </w:r>
      <w:r w:rsidRPr="00DA646D">
        <w:rPr>
          <w:rFonts w:ascii="Calibri" w:hAnsi="Calibri" w:cs="Calibri"/>
          <w:iCs/>
          <w:spacing w:val="-2"/>
          <w:sz w:val="21"/>
          <w:szCs w:val="21"/>
          <w:lang w:val="en-GB"/>
        </w:rPr>
        <w:t>wear compensation</w:t>
      </w:r>
      <w:r w:rsidRPr="00573848">
        <w:rPr>
          <w:rFonts w:ascii="Calibri" w:hAnsi="Calibri" w:cs="Calibri"/>
          <w:i/>
          <w:iCs/>
          <w:spacing w:val="-2"/>
          <w:sz w:val="21"/>
          <w:szCs w:val="21"/>
          <w:lang w:val="en-GB"/>
        </w:rPr>
        <w:t xml:space="preserve"> of</w:t>
      </w:r>
      <w:r w:rsidRPr="00573848">
        <w:rPr>
          <w:rFonts w:ascii="Calibri" w:hAnsi="Calibri" w:cs="Calibri"/>
          <w:spacing w:val="-2"/>
          <w:sz w:val="21"/>
          <w:szCs w:val="21"/>
          <w:lang w:val="en-GB"/>
        </w:rPr>
        <w:t xml:space="preserve"> the brake pads, for example, can not only be readjusted manually, but also automatically via a maintenance-free freewheel device. The compensation ensures that the brake can always develop the same, high clamping force by compensating for the operationally increasing distance between the brake pad and the brake disc. The standard and maintenance-</w:t>
      </w:r>
      <w:r w:rsidRPr="00DA646D">
        <w:rPr>
          <w:rFonts w:ascii="Calibri" w:hAnsi="Calibri" w:cs="Calibri"/>
          <w:spacing w:val="-2"/>
          <w:sz w:val="21"/>
          <w:szCs w:val="21"/>
          <w:lang w:val="en-GB"/>
        </w:rPr>
        <w:t xml:space="preserve">free </w:t>
      </w:r>
      <w:r w:rsidRPr="00DA646D">
        <w:rPr>
          <w:rFonts w:ascii="Calibri" w:hAnsi="Calibri" w:cs="Calibri"/>
          <w:iCs/>
          <w:spacing w:val="-2"/>
          <w:sz w:val="21"/>
          <w:szCs w:val="21"/>
          <w:lang w:val="en-GB"/>
        </w:rPr>
        <w:t>self-centring</w:t>
      </w:r>
      <w:r w:rsidRPr="00573848">
        <w:rPr>
          <w:rFonts w:ascii="Calibri" w:hAnsi="Calibri" w:cs="Calibri"/>
          <w:i/>
          <w:iCs/>
          <w:spacing w:val="-2"/>
          <w:sz w:val="21"/>
          <w:szCs w:val="21"/>
          <w:lang w:val="en-GB"/>
        </w:rPr>
        <w:t>,</w:t>
      </w:r>
      <w:r w:rsidRPr="00573848">
        <w:rPr>
          <w:rFonts w:ascii="Calibri" w:hAnsi="Calibri" w:cs="Calibri"/>
          <w:spacing w:val="-2"/>
          <w:sz w:val="21"/>
          <w:szCs w:val="21"/>
          <w:lang w:val="en-GB"/>
        </w:rPr>
        <w:t xml:space="preserve"> on the other hand, ensures that both brake levers can be opened synchronously. As a result, the </w:t>
      </w:r>
      <w:r w:rsidR="00975BBC">
        <w:rPr>
          <w:rFonts w:ascii="Calibri" w:hAnsi="Calibri" w:cs="Calibri"/>
          <w:spacing w:val="-2"/>
          <w:sz w:val="21"/>
          <w:szCs w:val="21"/>
          <w:lang w:val="en-GB"/>
        </w:rPr>
        <w:t>air</w:t>
      </w:r>
      <w:r w:rsidRPr="00573848">
        <w:rPr>
          <w:rFonts w:ascii="Calibri" w:hAnsi="Calibri" w:cs="Calibri"/>
          <w:spacing w:val="-2"/>
          <w:sz w:val="21"/>
          <w:szCs w:val="21"/>
          <w:lang w:val="en-GB"/>
        </w:rPr>
        <w:t xml:space="preserve"> gap on both sides of the brake disc remains </w:t>
      </w:r>
      <w:r w:rsidR="00975BBC">
        <w:rPr>
          <w:rFonts w:ascii="Calibri" w:hAnsi="Calibri" w:cs="Calibri"/>
          <w:spacing w:val="-2"/>
          <w:sz w:val="21"/>
          <w:szCs w:val="21"/>
          <w:lang w:val="en-GB"/>
        </w:rPr>
        <w:t>equal</w:t>
      </w:r>
      <w:r w:rsidRPr="00573848">
        <w:rPr>
          <w:rFonts w:ascii="Calibri" w:hAnsi="Calibri" w:cs="Calibri"/>
          <w:spacing w:val="-2"/>
          <w:sz w:val="21"/>
          <w:szCs w:val="21"/>
          <w:lang w:val="en-GB"/>
        </w:rPr>
        <w:t xml:space="preserve"> – even if the brake pads continue to wear. A further </w:t>
      </w:r>
      <w:r w:rsidRPr="00DA646D">
        <w:rPr>
          <w:rFonts w:ascii="Calibri" w:hAnsi="Calibri" w:cs="Calibri"/>
          <w:iCs/>
          <w:spacing w:val="-2"/>
          <w:sz w:val="21"/>
          <w:szCs w:val="21"/>
          <w:lang w:val="en-GB"/>
        </w:rPr>
        <w:t>compensation mechanism</w:t>
      </w:r>
      <w:r w:rsidRPr="00573848">
        <w:rPr>
          <w:rFonts w:ascii="Calibri" w:hAnsi="Calibri" w:cs="Calibri"/>
          <w:spacing w:val="-2"/>
          <w:sz w:val="21"/>
          <w:szCs w:val="21"/>
          <w:lang w:val="en-GB"/>
        </w:rPr>
        <w:t xml:space="preserve"> ensures that the brake pads are exactly parallel when ventilated. The distance between the pads and the brake disc is therefore decoupled from the V-position of the brake levers and is the same everywhere. This mechanism can be easily adjusted with adjusting screws.</w:t>
      </w:r>
    </w:p>
    <w:p w14:paraId="2E54270C" w14:textId="77777777" w:rsidR="00573848" w:rsidRPr="00573848" w:rsidRDefault="00573848" w:rsidP="00573848">
      <w:pPr>
        <w:spacing w:after="120" w:line="360" w:lineRule="auto"/>
        <w:ind w:left="0"/>
        <w:jc w:val="both"/>
        <w:rPr>
          <w:rFonts w:ascii="Calibri" w:hAnsi="Calibri" w:cs="Calibri"/>
          <w:b/>
          <w:bCs/>
          <w:spacing w:val="-2"/>
          <w:sz w:val="21"/>
          <w:szCs w:val="21"/>
          <w:lang w:val="en-GB"/>
        </w:rPr>
      </w:pPr>
      <w:r w:rsidRPr="00573848">
        <w:rPr>
          <w:rFonts w:ascii="Calibri" w:hAnsi="Calibri" w:cs="Calibri"/>
          <w:b/>
          <w:bCs/>
          <w:spacing w:val="-2"/>
          <w:sz w:val="21"/>
          <w:szCs w:val="21"/>
          <w:lang w:val="en-GB"/>
        </w:rPr>
        <w:t>Thrusters from our own production</w:t>
      </w:r>
    </w:p>
    <w:p w14:paraId="016E2597" w14:textId="490A75C4" w:rsidR="00573848" w:rsidRPr="00573848" w:rsidRDefault="00573848" w:rsidP="00573848">
      <w:pPr>
        <w:spacing w:after="120" w:line="360" w:lineRule="auto"/>
        <w:ind w:left="0"/>
        <w:jc w:val="both"/>
        <w:rPr>
          <w:rFonts w:ascii="Calibri" w:hAnsi="Calibri" w:cs="Calibri"/>
          <w:b/>
          <w:bCs/>
          <w:spacing w:val="-2"/>
          <w:sz w:val="21"/>
          <w:szCs w:val="21"/>
          <w:lang w:val="en-GB"/>
        </w:rPr>
      </w:pPr>
      <w:r w:rsidRPr="00573848">
        <w:rPr>
          <w:rFonts w:ascii="Calibri" w:hAnsi="Calibri" w:cs="Calibri"/>
          <w:spacing w:val="-2"/>
          <w:sz w:val="21"/>
          <w:szCs w:val="21"/>
          <w:lang w:val="en-GB"/>
        </w:rPr>
        <w:t xml:space="preserve">The DX 280 FEA can be equipped with various, partly new thrusters from RINGSPANN. They are suitable for braking torques from 1,700 to 28,100 N and clamping forces from 22.5 to 80 </w:t>
      </w:r>
      <w:proofErr w:type="spellStart"/>
      <w:r w:rsidRPr="00573848">
        <w:rPr>
          <w:rFonts w:ascii="Calibri" w:hAnsi="Calibri" w:cs="Calibri"/>
          <w:spacing w:val="-2"/>
          <w:sz w:val="21"/>
          <w:szCs w:val="21"/>
          <w:lang w:val="en-GB"/>
        </w:rPr>
        <w:t>kN.</w:t>
      </w:r>
      <w:proofErr w:type="spellEnd"/>
      <w:r w:rsidRPr="00573848">
        <w:rPr>
          <w:rFonts w:ascii="Calibri" w:hAnsi="Calibri" w:cs="Calibri"/>
          <w:spacing w:val="-2"/>
          <w:sz w:val="21"/>
          <w:szCs w:val="21"/>
          <w:lang w:val="en-GB"/>
        </w:rPr>
        <w:t xml:space="preserve"> Their task is to release the brake via an </w:t>
      </w:r>
      <w:proofErr w:type="spellStart"/>
      <w:r w:rsidRPr="00573848">
        <w:rPr>
          <w:rFonts w:ascii="Calibri" w:hAnsi="Calibri" w:cs="Calibri"/>
          <w:spacing w:val="-2"/>
          <w:sz w:val="21"/>
          <w:szCs w:val="21"/>
          <w:lang w:val="en-GB"/>
        </w:rPr>
        <w:t>electrohydraulically</w:t>
      </w:r>
      <w:proofErr w:type="spellEnd"/>
      <w:r w:rsidRPr="00573848">
        <w:rPr>
          <w:rFonts w:ascii="Calibri" w:hAnsi="Calibri" w:cs="Calibri"/>
          <w:spacing w:val="-2"/>
          <w:sz w:val="21"/>
          <w:szCs w:val="21"/>
          <w:lang w:val="en-GB"/>
        </w:rPr>
        <w:t xml:space="preserve"> generated counterforce to the brake spring. To build up this power, an electric motor, an impeller or gear pump and a piston cylinder interact in each of their compact housings. "Which thruster with which type of pump is preferred depends on the specific requirements for the </w:t>
      </w:r>
      <w:proofErr w:type="gramStart"/>
      <w:r w:rsidRPr="00573848">
        <w:rPr>
          <w:rFonts w:ascii="Calibri" w:hAnsi="Calibri" w:cs="Calibri"/>
          <w:spacing w:val="-2"/>
          <w:sz w:val="21"/>
          <w:szCs w:val="21"/>
          <w:lang w:val="en-GB"/>
        </w:rPr>
        <w:t>brake.</w:t>
      </w:r>
      <w:proofErr w:type="gramEnd"/>
      <w:r w:rsidRPr="00573848">
        <w:rPr>
          <w:rFonts w:ascii="Calibri" w:hAnsi="Calibri" w:cs="Calibri"/>
          <w:spacing w:val="-2"/>
          <w:sz w:val="21"/>
          <w:szCs w:val="21"/>
          <w:lang w:val="en-GB"/>
        </w:rPr>
        <w:t xml:space="preserve"> Important parameters here include opening </w:t>
      </w:r>
      <w:r w:rsidRPr="00573848">
        <w:rPr>
          <w:rStyle w:val="rynqvb"/>
          <w:rFonts w:ascii="Calibri" w:hAnsi="Calibri" w:cs="Calibri"/>
          <w:spacing w:val="-2"/>
          <w:sz w:val="21"/>
          <w:szCs w:val="21"/>
          <w:lang w:val="en-GB"/>
        </w:rPr>
        <w:t xml:space="preserve">and closing times, energy efficiency, maintenance costs and price," says Martin Ohler. The TH UEK 475 thruster, for example, has a gear pump that can generate high pressures with a low oil volume. When the brake is </w:t>
      </w:r>
      <w:proofErr w:type="gramStart"/>
      <w:r w:rsidRPr="00573848">
        <w:rPr>
          <w:rStyle w:val="rynqvb"/>
          <w:rFonts w:ascii="Calibri" w:hAnsi="Calibri" w:cs="Calibri"/>
          <w:spacing w:val="-2"/>
          <w:sz w:val="21"/>
          <w:szCs w:val="21"/>
          <w:lang w:val="en-GB"/>
        </w:rPr>
        <w:t>open</w:t>
      </w:r>
      <w:proofErr w:type="gramEnd"/>
      <w:r w:rsidRPr="00573848">
        <w:rPr>
          <w:rStyle w:val="rynqvb"/>
          <w:rFonts w:ascii="Calibri" w:hAnsi="Calibri" w:cs="Calibri"/>
          <w:spacing w:val="-2"/>
          <w:sz w:val="21"/>
          <w:szCs w:val="21"/>
          <w:lang w:val="en-GB"/>
        </w:rPr>
        <w:t xml:space="preserve">, it switches to </w:t>
      </w:r>
      <w:proofErr w:type="spellStart"/>
      <w:r w:rsidRPr="00573848">
        <w:rPr>
          <w:rStyle w:val="rynqvb"/>
          <w:rFonts w:ascii="Calibri" w:hAnsi="Calibri" w:cs="Calibri"/>
          <w:spacing w:val="-2"/>
          <w:sz w:val="21"/>
          <w:szCs w:val="21"/>
          <w:lang w:val="en-GB"/>
        </w:rPr>
        <w:t>pressureless</w:t>
      </w:r>
      <w:proofErr w:type="spellEnd"/>
      <w:r w:rsidRPr="00573848">
        <w:rPr>
          <w:rStyle w:val="rynqvb"/>
          <w:rFonts w:ascii="Calibri" w:hAnsi="Calibri" w:cs="Calibri"/>
          <w:spacing w:val="-2"/>
          <w:sz w:val="21"/>
          <w:szCs w:val="21"/>
          <w:lang w:val="en-GB"/>
        </w:rPr>
        <w:t xml:space="preserve"> circulation, which reduces power consumption and wear. It enables extremely fast closing times of less than 80 ms and works completely analogu</w:t>
      </w:r>
      <w:r w:rsidR="00975BBC">
        <w:rPr>
          <w:rStyle w:val="rynqvb"/>
          <w:rFonts w:ascii="Calibri" w:hAnsi="Calibri" w:cs="Calibri"/>
          <w:spacing w:val="-2"/>
          <w:sz w:val="21"/>
          <w:szCs w:val="21"/>
          <w:lang w:val="en-GB"/>
        </w:rPr>
        <w:t>e</w:t>
      </w:r>
      <w:r w:rsidRPr="00573848">
        <w:rPr>
          <w:rStyle w:val="rynqvb"/>
          <w:rFonts w:ascii="Calibri" w:hAnsi="Calibri" w:cs="Calibri"/>
          <w:spacing w:val="-2"/>
          <w:sz w:val="21"/>
          <w:szCs w:val="21"/>
          <w:lang w:val="en-GB"/>
        </w:rPr>
        <w:t xml:space="preserve"> – i.e. without a control card! Since its solenoid valve coils are mounted externally, they are easy to replace.</w:t>
      </w:r>
    </w:p>
    <w:p w14:paraId="2DC78D87" w14:textId="77777777" w:rsidR="00573848" w:rsidRPr="00573848" w:rsidRDefault="00573848" w:rsidP="00573848">
      <w:pPr>
        <w:spacing w:after="120" w:line="360" w:lineRule="auto"/>
        <w:ind w:left="0"/>
        <w:jc w:val="both"/>
        <w:rPr>
          <w:rFonts w:ascii="Calibri" w:hAnsi="Calibri" w:cs="Calibri"/>
          <w:spacing w:val="-2"/>
          <w:sz w:val="21"/>
          <w:szCs w:val="21"/>
          <w:lang w:val="en-GB"/>
        </w:rPr>
      </w:pPr>
      <w:r w:rsidRPr="00573848">
        <w:rPr>
          <w:rFonts w:ascii="Calibri" w:hAnsi="Calibri" w:cs="Calibri"/>
          <w:b/>
          <w:bCs/>
          <w:spacing w:val="-2"/>
          <w:sz w:val="21"/>
          <w:szCs w:val="21"/>
          <w:lang w:val="en-GB"/>
        </w:rPr>
        <w:t xml:space="preserve">Large selection of sensors </w:t>
      </w:r>
    </w:p>
    <w:p w14:paraId="46EE8343" w14:textId="67266467" w:rsidR="00573848" w:rsidRPr="00573848" w:rsidRDefault="00573848" w:rsidP="00573848">
      <w:pPr>
        <w:spacing w:after="120" w:line="360" w:lineRule="auto"/>
        <w:ind w:left="0"/>
        <w:jc w:val="both"/>
        <w:rPr>
          <w:rFonts w:ascii="Calibri" w:hAnsi="Calibri" w:cs="Calibri"/>
          <w:b/>
          <w:bCs/>
          <w:spacing w:val="-2"/>
          <w:sz w:val="21"/>
          <w:szCs w:val="21"/>
          <w:lang w:val="en-GB"/>
        </w:rPr>
      </w:pPr>
      <w:r w:rsidRPr="00573848">
        <w:rPr>
          <w:rFonts w:ascii="Calibri" w:hAnsi="Calibri" w:cs="Calibri"/>
          <w:spacing w:val="-2"/>
          <w:sz w:val="21"/>
          <w:szCs w:val="21"/>
          <w:lang w:val="en-GB"/>
        </w:rPr>
        <w:t xml:space="preserve">The </w:t>
      </w:r>
      <w:r w:rsidRPr="00DA646D">
        <w:rPr>
          <w:rFonts w:ascii="Calibri" w:hAnsi="Calibri" w:cs="Calibri"/>
          <w:iCs/>
          <w:spacing w:val="-2"/>
          <w:sz w:val="21"/>
          <w:szCs w:val="21"/>
          <w:lang w:val="en-GB"/>
        </w:rPr>
        <w:t>sensor range</w:t>
      </w:r>
      <w:r w:rsidRPr="00573848">
        <w:rPr>
          <w:rFonts w:ascii="Calibri" w:hAnsi="Calibri" w:cs="Calibri"/>
          <w:spacing w:val="-2"/>
          <w:sz w:val="21"/>
          <w:szCs w:val="21"/>
          <w:lang w:val="en-GB"/>
        </w:rPr>
        <w:t xml:space="preserve"> that RINGSPANN offers for the models of the revised DX series is extremely versatile. As standard, the brakes are equipped with easily accessible inductive sensors for monitoring brake release, brake </w:t>
      </w:r>
      <w:r w:rsidR="00975BBC">
        <w:rPr>
          <w:rFonts w:ascii="Calibri" w:hAnsi="Calibri" w:cs="Calibri"/>
          <w:spacing w:val="-2"/>
          <w:sz w:val="21"/>
          <w:szCs w:val="21"/>
          <w:lang w:val="en-GB"/>
        </w:rPr>
        <w:t>closing</w:t>
      </w:r>
      <w:r w:rsidRPr="00573848">
        <w:rPr>
          <w:rFonts w:ascii="Calibri" w:hAnsi="Calibri" w:cs="Calibri"/>
          <w:spacing w:val="-2"/>
          <w:sz w:val="21"/>
          <w:szCs w:val="21"/>
          <w:lang w:val="en-GB"/>
        </w:rPr>
        <w:t xml:space="preserve">, pad wear and manual </w:t>
      </w:r>
      <w:r w:rsidR="00975BBC">
        <w:rPr>
          <w:rFonts w:ascii="Calibri" w:hAnsi="Calibri" w:cs="Calibri"/>
          <w:spacing w:val="-2"/>
          <w:sz w:val="21"/>
          <w:szCs w:val="21"/>
          <w:lang w:val="en-GB"/>
        </w:rPr>
        <w:t>release</w:t>
      </w:r>
      <w:r w:rsidRPr="00573848">
        <w:rPr>
          <w:rFonts w:ascii="Calibri" w:hAnsi="Calibri" w:cs="Calibri"/>
          <w:spacing w:val="-2"/>
          <w:sz w:val="21"/>
          <w:szCs w:val="21"/>
          <w:lang w:val="en-GB"/>
        </w:rPr>
        <w:t xml:space="preserve">. Sensors of other types, and sensors with </w:t>
      </w:r>
      <w:r w:rsidRPr="00573848">
        <w:rPr>
          <w:rFonts w:ascii="Calibri" w:hAnsi="Calibri" w:cs="Calibri"/>
          <w:spacing w:val="-2"/>
          <w:sz w:val="21"/>
          <w:szCs w:val="21"/>
          <w:lang w:val="en-GB"/>
        </w:rPr>
        <w:lastRenderedPageBreak/>
        <w:t xml:space="preserve">ATEX certificate and SIL approval, as well as load pins for measuring contact force and analogue sensors for </w:t>
      </w:r>
      <w:r w:rsidR="00975BBC">
        <w:rPr>
          <w:rFonts w:ascii="Calibri" w:hAnsi="Calibri" w:cs="Calibri"/>
          <w:spacing w:val="-2"/>
          <w:sz w:val="21"/>
          <w:szCs w:val="21"/>
          <w:lang w:val="en-GB"/>
        </w:rPr>
        <w:t>supervising the</w:t>
      </w:r>
      <w:r w:rsidRPr="00573848">
        <w:rPr>
          <w:rFonts w:ascii="Calibri" w:hAnsi="Calibri" w:cs="Calibri"/>
          <w:spacing w:val="-2"/>
          <w:sz w:val="21"/>
          <w:szCs w:val="21"/>
          <w:lang w:val="en-GB"/>
        </w:rPr>
        <w:t xml:space="preserve"> reserve stroke as well as </w:t>
      </w:r>
      <w:r w:rsidR="00975BBC">
        <w:rPr>
          <w:rFonts w:ascii="Calibri" w:hAnsi="Calibri" w:cs="Calibri"/>
          <w:spacing w:val="-2"/>
          <w:sz w:val="21"/>
          <w:szCs w:val="21"/>
          <w:lang w:val="en-GB"/>
        </w:rPr>
        <w:t xml:space="preserve">pad </w:t>
      </w:r>
      <w:r w:rsidRPr="00573848">
        <w:rPr>
          <w:rFonts w:ascii="Calibri" w:hAnsi="Calibri" w:cs="Calibri"/>
          <w:spacing w:val="-2"/>
          <w:sz w:val="21"/>
          <w:szCs w:val="21"/>
          <w:lang w:val="en-GB"/>
        </w:rPr>
        <w:t xml:space="preserve">wear and temperature of the brake pad can be added as an option. This selection offers a great deal of scope for integrating DX brakes into Industry 4.0 environments, as well as for implementing comprehensive monitoring systems for preventive maintenance. </w:t>
      </w:r>
    </w:p>
    <w:p w14:paraId="3E71009E" w14:textId="77777777" w:rsidR="00573848" w:rsidRPr="00573848" w:rsidRDefault="00573848" w:rsidP="00573848">
      <w:pPr>
        <w:spacing w:after="120" w:line="360" w:lineRule="auto"/>
        <w:ind w:left="0"/>
        <w:jc w:val="both"/>
        <w:rPr>
          <w:rFonts w:ascii="Calibri" w:hAnsi="Calibri" w:cs="Calibri"/>
          <w:b/>
          <w:bCs/>
          <w:spacing w:val="-2"/>
          <w:sz w:val="21"/>
          <w:szCs w:val="21"/>
          <w:lang w:val="en-GB"/>
        </w:rPr>
      </w:pPr>
      <w:r w:rsidRPr="00573848">
        <w:rPr>
          <w:rFonts w:ascii="Calibri" w:hAnsi="Calibri" w:cs="Calibri"/>
          <w:b/>
          <w:bCs/>
          <w:spacing w:val="-2"/>
          <w:sz w:val="21"/>
          <w:szCs w:val="21"/>
          <w:lang w:val="en-GB"/>
        </w:rPr>
        <w:t>Special models and a little sister</w:t>
      </w:r>
    </w:p>
    <w:p w14:paraId="73C44BF8" w14:textId="5882A1D3" w:rsidR="004D31A9" w:rsidRPr="00573848" w:rsidRDefault="00573848" w:rsidP="005460B9">
      <w:pPr>
        <w:spacing w:after="120" w:line="360" w:lineRule="auto"/>
        <w:ind w:left="0"/>
        <w:jc w:val="both"/>
        <w:rPr>
          <w:rFonts w:ascii="Calibri" w:hAnsi="Calibri" w:cs="Calibri"/>
          <w:i/>
          <w:iCs/>
          <w:spacing w:val="-2"/>
          <w:sz w:val="21"/>
          <w:szCs w:val="21"/>
          <w:lang w:val="en-GB"/>
        </w:rPr>
      </w:pPr>
      <w:r w:rsidRPr="00573848">
        <w:rPr>
          <w:rFonts w:ascii="Calibri" w:hAnsi="Calibri" w:cs="Calibri"/>
          <w:spacing w:val="-2"/>
          <w:sz w:val="21"/>
          <w:szCs w:val="21"/>
          <w:lang w:val="en-GB"/>
        </w:rPr>
        <w:t xml:space="preserve">Thanks to their compact design and the mounting dimensions of the base plate, the new electro-hydraulic disc brakes of the DX series from RINGSPANN can easily replace worn-out disc brakes as part of modernisation projects. In addition, the brake is available in special versions for marine, very cold and very warm environments as well as an explosion-proof model. And a little sister can also be found in the RINGSPANN one-stop shop: it has a maximum clamping force of 25 </w:t>
      </w:r>
      <w:proofErr w:type="gramStart"/>
      <w:r w:rsidRPr="00573848">
        <w:rPr>
          <w:rFonts w:ascii="Calibri" w:hAnsi="Calibri" w:cs="Calibri"/>
          <w:spacing w:val="-2"/>
          <w:sz w:val="21"/>
          <w:szCs w:val="21"/>
          <w:lang w:val="en-GB"/>
        </w:rPr>
        <w:t>kN</w:t>
      </w:r>
      <w:proofErr w:type="gramEnd"/>
      <w:r w:rsidRPr="00573848">
        <w:rPr>
          <w:rFonts w:ascii="Calibri" w:hAnsi="Calibri" w:cs="Calibri"/>
          <w:spacing w:val="-2"/>
          <w:sz w:val="21"/>
          <w:szCs w:val="21"/>
          <w:lang w:val="en-GB"/>
        </w:rPr>
        <w:t xml:space="preserve"> and </w:t>
      </w:r>
      <w:r w:rsidR="00975BBC">
        <w:rPr>
          <w:rFonts w:ascii="Calibri" w:hAnsi="Calibri" w:cs="Calibri"/>
          <w:spacing w:val="-2"/>
          <w:sz w:val="21"/>
          <w:szCs w:val="21"/>
          <w:lang w:val="en-GB"/>
        </w:rPr>
        <w:t>is called</w:t>
      </w:r>
      <w:r w:rsidRPr="00573848">
        <w:rPr>
          <w:rFonts w:ascii="Calibri" w:hAnsi="Calibri" w:cs="Calibri"/>
          <w:spacing w:val="-2"/>
          <w:sz w:val="21"/>
          <w:szCs w:val="21"/>
          <w:lang w:val="en-GB"/>
        </w:rPr>
        <w:t xml:space="preserve"> DX 230 FEA</w:t>
      </w:r>
      <w:r w:rsidR="00055411" w:rsidRPr="00573848">
        <w:rPr>
          <w:rFonts w:ascii="Calibri" w:hAnsi="Calibri" w:cs="Calibri"/>
          <w:spacing w:val="-2"/>
          <w:sz w:val="21"/>
          <w:szCs w:val="21"/>
          <w:lang w:val="en-GB"/>
        </w:rPr>
        <w:t>.</w:t>
      </w:r>
      <w:bookmarkStart w:id="2" w:name="_Hlk151102204"/>
      <w:r w:rsidR="00055411" w:rsidRPr="00573848">
        <w:rPr>
          <w:rFonts w:ascii="Calibri" w:hAnsi="Calibri" w:cs="Calibri"/>
          <w:spacing w:val="-2"/>
          <w:sz w:val="21"/>
          <w:szCs w:val="21"/>
          <w:lang w:val="en-GB"/>
        </w:rPr>
        <w:t xml:space="preserve"> </w:t>
      </w:r>
      <w:proofErr w:type="gramStart"/>
      <w:r w:rsidR="00BA378D" w:rsidRPr="00573848">
        <w:rPr>
          <w:rFonts w:ascii="Calibri" w:hAnsi="Calibri" w:cs="Calibri"/>
          <w:i/>
          <w:iCs/>
          <w:spacing w:val="-2"/>
          <w:sz w:val="21"/>
          <w:szCs w:val="21"/>
          <w:lang w:val="en-GB"/>
        </w:rPr>
        <w:t>ms</w:t>
      </w:r>
      <w:proofErr w:type="gramEnd"/>
    </w:p>
    <w:bookmarkEnd w:id="0"/>
    <w:bookmarkEnd w:id="2"/>
    <w:p w14:paraId="07303479" w14:textId="7C58ED5E" w:rsidR="008E1F05" w:rsidRPr="00573848" w:rsidRDefault="0020570A" w:rsidP="008E1F05">
      <w:pPr>
        <w:spacing w:after="120" w:line="360" w:lineRule="auto"/>
        <w:ind w:left="0"/>
        <w:jc w:val="both"/>
        <w:rPr>
          <w:rFonts w:ascii="Calibri" w:hAnsi="Calibri" w:cs="Calibri"/>
          <w:bCs/>
          <w:i/>
          <w:spacing w:val="-2"/>
          <w:sz w:val="16"/>
          <w:szCs w:val="16"/>
          <w:lang w:val="en-GB"/>
        </w:rPr>
      </w:pPr>
      <w:r>
        <w:rPr>
          <w:rFonts w:ascii="Calibri" w:hAnsi="Calibri" w:cs="Calibri"/>
          <w:bCs/>
          <w:i/>
          <w:spacing w:val="-2"/>
          <w:sz w:val="16"/>
          <w:szCs w:val="16"/>
          <w:lang w:val="en-GB"/>
        </w:rPr>
        <w:t>1.126</w:t>
      </w:r>
      <w:r w:rsidR="00046283" w:rsidRPr="00573848">
        <w:rPr>
          <w:rFonts w:ascii="Calibri" w:hAnsi="Calibri" w:cs="Calibri"/>
          <w:bCs/>
          <w:i/>
          <w:spacing w:val="-2"/>
          <w:sz w:val="16"/>
          <w:szCs w:val="16"/>
          <w:lang w:val="en-GB"/>
        </w:rPr>
        <w:t xml:space="preserve"> </w:t>
      </w:r>
      <w:r w:rsidR="00620AC2" w:rsidRPr="00573848">
        <w:rPr>
          <w:rFonts w:ascii="Calibri" w:hAnsi="Calibri" w:cs="Calibri"/>
          <w:i/>
          <w:sz w:val="16"/>
          <w:lang w:val="en-GB"/>
        </w:rPr>
        <w:t xml:space="preserve">words with </w:t>
      </w:r>
      <w:r w:rsidR="00C70172" w:rsidRPr="00573848">
        <w:rPr>
          <w:rFonts w:ascii="Calibri" w:hAnsi="Calibri" w:cs="Calibri"/>
          <w:bCs/>
          <w:i/>
          <w:spacing w:val="-2"/>
          <w:sz w:val="16"/>
          <w:szCs w:val="16"/>
          <w:lang w:val="en-GB"/>
        </w:rPr>
        <w:t>7</w:t>
      </w:r>
      <w:r w:rsidR="00620AC2" w:rsidRPr="00573848">
        <w:rPr>
          <w:rFonts w:ascii="Calibri" w:hAnsi="Calibri" w:cs="Calibri"/>
          <w:bCs/>
          <w:i/>
          <w:spacing w:val="-2"/>
          <w:sz w:val="16"/>
          <w:szCs w:val="16"/>
          <w:lang w:val="en-GB"/>
        </w:rPr>
        <w:t>,</w:t>
      </w:r>
      <w:r>
        <w:rPr>
          <w:rFonts w:ascii="Calibri" w:hAnsi="Calibri" w:cs="Calibri"/>
          <w:bCs/>
          <w:i/>
          <w:spacing w:val="-2"/>
          <w:sz w:val="16"/>
          <w:szCs w:val="16"/>
          <w:lang w:val="en-GB"/>
        </w:rPr>
        <w:t>067</w:t>
      </w:r>
      <w:r w:rsidR="008E1F05" w:rsidRPr="00573848">
        <w:rPr>
          <w:rFonts w:ascii="Calibri" w:hAnsi="Calibri" w:cs="Calibri"/>
          <w:bCs/>
          <w:i/>
          <w:spacing w:val="-2"/>
          <w:sz w:val="16"/>
          <w:szCs w:val="16"/>
          <w:lang w:val="en-GB"/>
        </w:rPr>
        <w:t xml:space="preserve"> </w:t>
      </w:r>
      <w:r w:rsidR="00620AC2" w:rsidRPr="00573848">
        <w:rPr>
          <w:rFonts w:ascii="Calibri" w:hAnsi="Calibri" w:cs="Calibri"/>
          <w:i/>
          <w:sz w:val="16"/>
          <w:lang w:val="en-GB"/>
        </w:rPr>
        <w:t>characters (with spaces</w:t>
      </w:r>
      <w:r w:rsidR="008E1F05" w:rsidRPr="00573848">
        <w:rPr>
          <w:rFonts w:ascii="Calibri" w:hAnsi="Calibri" w:cs="Calibri"/>
          <w:bCs/>
          <w:i/>
          <w:spacing w:val="-2"/>
          <w:sz w:val="16"/>
          <w:szCs w:val="16"/>
          <w:lang w:val="en-GB"/>
        </w:rPr>
        <w:t>)</w:t>
      </w:r>
      <w:r w:rsidR="008E1F05" w:rsidRPr="00573848">
        <w:rPr>
          <w:rFonts w:ascii="Calibri" w:hAnsi="Calibri" w:cs="Calibri"/>
          <w:bCs/>
          <w:i/>
          <w:spacing w:val="-2"/>
          <w:sz w:val="16"/>
          <w:szCs w:val="16"/>
          <w:lang w:val="en-GB"/>
        </w:rPr>
        <w:tab/>
      </w:r>
      <w:r w:rsidR="008E1F05" w:rsidRPr="00573848">
        <w:rPr>
          <w:rFonts w:ascii="Calibri" w:hAnsi="Calibri" w:cs="Calibri"/>
          <w:bCs/>
          <w:i/>
          <w:spacing w:val="-2"/>
          <w:sz w:val="16"/>
          <w:szCs w:val="16"/>
          <w:lang w:val="en-GB"/>
        </w:rPr>
        <w:tab/>
        <w:t xml:space="preserve">             Mirco von Stein, </w:t>
      </w:r>
      <w:r w:rsidR="00620AC2" w:rsidRPr="00573848">
        <w:rPr>
          <w:rFonts w:ascii="Calibri" w:hAnsi="Calibri" w:cs="Calibri"/>
          <w:i/>
          <w:iCs/>
          <w:sz w:val="16"/>
          <w:szCs w:val="16"/>
          <w:lang w:val="en-GB"/>
        </w:rPr>
        <w:t>freelance specialist journalist</w:t>
      </w:r>
      <w:r w:rsidR="008E1F05" w:rsidRPr="00573848">
        <w:rPr>
          <w:rFonts w:ascii="Calibri" w:hAnsi="Calibri" w:cs="Calibri"/>
          <w:bCs/>
          <w:i/>
          <w:spacing w:val="-2"/>
          <w:sz w:val="16"/>
          <w:szCs w:val="16"/>
          <w:lang w:val="en-GB"/>
        </w:rPr>
        <w:t>, Darmstadt</w:t>
      </w:r>
    </w:p>
    <w:p w14:paraId="3027D6DA" w14:textId="63A5E430" w:rsidR="00A555B8" w:rsidRPr="00573848" w:rsidRDefault="00620AC2" w:rsidP="00A555B8">
      <w:pPr>
        <w:spacing w:after="240" w:line="360" w:lineRule="auto"/>
        <w:ind w:left="0"/>
        <w:jc w:val="both"/>
        <w:rPr>
          <w:rFonts w:ascii="Calibri" w:hAnsi="Calibri" w:cs="Calibri"/>
          <w:b/>
          <w:spacing w:val="0"/>
          <w:sz w:val="21"/>
          <w:szCs w:val="21"/>
          <w:lang w:val="en-GB"/>
        </w:rPr>
      </w:pPr>
      <w:bookmarkStart w:id="3" w:name="_Hlk69475208"/>
      <w:r w:rsidRPr="00573848">
        <w:rPr>
          <w:rFonts w:ascii="Calibri" w:hAnsi="Calibri"/>
          <w:b/>
          <w:i/>
          <w:sz w:val="21"/>
          <w:lang w:val="en-GB"/>
        </w:rPr>
        <w:t xml:space="preserve">Note for editorial staff: </w:t>
      </w:r>
      <w:r w:rsidRPr="00573848">
        <w:rPr>
          <w:rFonts w:ascii="Calibri" w:hAnsi="Calibri"/>
          <w:b/>
          <w:sz w:val="21"/>
          <w:lang w:val="en-GB"/>
        </w:rPr>
        <w:t>Text and images available at www.pr-box.de</w:t>
      </w:r>
      <w:bookmarkEnd w:id="3"/>
      <w:r w:rsidR="00A555B8" w:rsidRPr="00573848">
        <w:rPr>
          <w:rFonts w:ascii="Calibri" w:hAnsi="Calibri" w:cs="Calibri"/>
          <w:b/>
          <w:spacing w:val="0"/>
          <w:sz w:val="21"/>
          <w:szCs w:val="21"/>
          <w:lang w:val="en-GB"/>
        </w:rPr>
        <w:t>!</w:t>
      </w:r>
    </w:p>
    <w:p w14:paraId="036A418A" w14:textId="71523A7F" w:rsidR="002B6A65" w:rsidRPr="00573848" w:rsidRDefault="00620AC2" w:rsidP="008A33BB">
      <w:pPr>
        <w:spacing w:after="120"/>
        <w:ind w:left="0"/>
        <w:jc w:val="both"/>
        <w:rPr>
          <w:rFonts w:ascii="Calibri" w:hAnsi="Calibri" w:cs="Calibri"/>
          <w:i/>
          <w:spacing w:val="-2"/>
          <w:sz w:val="21"/>
          <w:szCs w:val="21"/>
          <w:u w:val="single"/>
          <w:lang w:val="en-GB"/>
        </w:rPr>
      </w:pPr>
      <w:r w:rsidRPr="00573848">
        <w:rPr>
          <w:rFonts w:ascii="Calibri" w:hAnsi="Calibri"/>
          <w:i/>
          <w:sz w:val="21"/>
          <w:u w:val="single"/>
          <w:lang w:val="en-GB"/>
        </w:rPr>
        <w:t>Captions (6 pictures</w:t>
      </w:r>
      <w:r w:rsidR="002B6A65" w:rsidRPr="00573848">
        <w:rPr>
          <w:rFonts w:ascii="Calibri" w:hAnsi="Calibri" w:cs="Calibri"/>
          <w:i/>
          <w:spacing w:val="-2"/>
          <w:sz w:val="21"/>
          <w:szCs w:val="21"/>
          <w:u w:val="single"/>
          <w:lang w:val="en-GB"/>
        </w:rPr>
        <w:t>)</w:t>
      </w:r>
    </w:p>
    <w:p w14:paraId="797DFBCE" w14:textId="283EBD8F" w:rsidR="00E12F01" w:rsidRPr="00DA646D" w:rsidRDefault="00620AC2" w:rsidP="00E12F01">
      <w:pPr>
        <w:spacing w:after="120"/>
        <w:ind w:left="0"/>
        <w:jc w:val="both"/>
        <w:rPr>
          <w:rFonts w:ascii="Calibri" w:hAnsi="Calibri" w:cs="Calibri"/>
          <w:spacing w:val="-2"/>
          <w:sz w:val="21"/>
          <w:szCs w:val="21"/>
          <w:lang w:val="en-US"/>
        </w:rPr>
      </w:pPr>
      <w:r w:rsidRPr="00573848">
        <w:rPr>
          <w:rFonts w:ascii="Calibri" w:hAnsi="Calibri" w:cs="Calibri"/>
          <w:i/>
          <w:spacing w:val="-2"/>
          <w:sz w:val="21"/>
          <w:szCs w:val="21"/>
          <w:lang w:val="en-GB"/>
        </w:rPr>
        <w:t>Figure</w:t>
      </w:r>
      <w:r w:rsidR="00B2200E" w:rsidRPr="00573848">
        <w:rPr>
          <w:rFonts w:ascii="Calibri" w:hAnsi="Calibri" w:cs="Calibri"/>
          <w:i/>
          <w:spacing w:val="-2"/>
          <w:sz w:val="21"/>
          <w:szCs w:val="21"/>
          <w:lang w:val="en-GB"/>
        </w:rPr>
        <w:t xml:space="preserve"> 1:</w:t>
      </w:r>
      <w:r w:rsidR="00DA4E76" w:rsidRPr="00573848">
        <w:rPr>
          <w:rFonts w:ascii="Calibri" w:hAnsi="Calibri" w:cs="Calibri"/>
          <w:spacing w:val="-2"/>
          <w:sz w:val="21"/>
          <w:szCs w:val="21"/>
          <w:lang w:val="en-GB"/>
        </w:rPr>
        <w:t xml:space="preserve"> </w:t>
      </w:r>
      <w:r w:rsidR="00573848" w:rsidRPr="00573848">
        <w:rPr>
          <w:rFonts w:ascii="Calibri" w:hAnsi="Calibri" w:cs="Calibri"/>
          <w:spacing w:val="-2"/>
          <w:sz w:val="21"/>
          <w:szCs w:val="21"/>
          <w:lang w:val="en-GB"/>
        </w:rPr>
        <w:t>New flagship in RINGSPANN's brake range: the DX 280 FEA thruster disc brake for use in hoisting and travel drives on conveyor belts, cranes and bucket wheel systems</w:t>
      </w:r>
      <w:r w:rsidR="00637DDE" w:rsidRPr="00573848">
        <w:rPr>
          <w:rFonts w:ascii="Calibri" w:hAnsi="Calibri" w:cs="Calibri"/>
          <w:spacing w:val="-2"/>
          <w:sz w:val="21"/>
          <w:szCs w:val="21"/>
          <w:lang w:val="en-GB"/>
        </w:rPr>
        <w:t>.</w:t>
      </w:r>
      <w:bookmarkStart w:id="4" w:name="_Hlk172786300"/>
      <w:r w:rsidR="00637DDE" w:rsidRPr="00573848">
        <w:rPr>
          <w:rFonts w:ascii="Calibri" w:hAnsi="Calibri" w:cs="Calibri"/>
          <w:b/>
          <w:spacing w:val="-2"/>
          <w:sz w:val="21"/>
          <w:szCs w:val="21"/>
          <w:lang w:val="en-GB"/>
        </w:rPr>
        <w:t xml:space="preserve"> </w:t>
      </w:r>
      <w:bookmarkEnd w:id="4"/>
      <w:r w:rsidRPr="00DA646D">
        <w:rPr>
          <w:rFonts w:ascii="Calibri" w:hAnsi="Calibri" w:cs="Calibri"/>
          <w:bCs/>
          <w:i/>
          <w:iCs/>
          <w:spacing w:val="-2"/>
          <w:sz w:val="16"/>
          <w:szCs w:val="16"/>
          <w:lang w:val="en-US"/>
        </w:rPr>
        <w:t>Image</w:t>
      </w:r>
      <w:r w:rsidR="00637DDE" w:rsidRPr="00DA646D">
        <w:rPr>
          <w:rFonts w:ascii="Calibri" w:hAnsi="Calibri" w:cs="Calibri"/>
          <w:i/>
          <w:iCs/>
          <w:spacing w:val="-2"/>
          <w:sz w:val="16"/>
          <w:szCs w:val="16"/>
          <w:lang w:val="en-US"/>
        </w:rPr>
        <w:t>: RINGSPANN</w:t>
      </w:r>
      <w:r w:rsidR="009E4AF0" w:rsidRPr="00DA646D">
        <w:rPr>
          <w:rFonts w:ascii="Calibri" w:hAnsi="Calibri" w:cs="Calibri"/>
          <w:i/>
          <w:iCs/>
          <w:spacing w:val="-2"/>
          <w:sz w:val="16"/>
          <w:szCs w:val="16"/>
          <w:lang w:val="en-US"/>
        </w:rPr>
        <w:t xml:space="preserve"> </w:t>
      </w:r>
    </w:p>
    <w:p w14:paraId="1E610488" w14:textId="47BD1AAB" w:rsidR="002B6A65" w:rsidRPr="00573848" w:rsidRDefault="00620AC2" w:rsidP="008A33BB">
      <w:pPr>
        <w:spacing w:after="120"/>
        <w:ind w:left="0"/>
        <w:jc w:val="both"/>
        <w:rPr>
          <w:rFonts w:ascii="Calibri" w:hAnsi="Calibri" w:cs="Calibri"/>
          <w:spacing w:val="-2"/>
          <w:sz w:val="16"/>
          <w:szCs w:val="16"/>
          <w:lang w:val="en-GB"/>
        </w:rPr>
      </w:pPr>
      <w:r w:rsidRPr="00573848">
        <w:rPr>
          <w:rFonts w:ascii="Calibri" w:hAnsi="Calibri" w:cs="Calibri"/>
          <w:i/>
          <w:spacing w:val="-2"/>
          <w:sz w:val="21"/>
          <w:szCs w:val="21"/>
          <w:lang w:val="en-GB"/>
        </w:rPr>
        <w:t>Figure</w:t>
      </w:r>
      <w:r w:rsidR="00637DDE" w:rsidRPr="00573848">
        <w:rPr>
          <w:rFonts w:ascii="Calibri" w:hAnsi="Calibri" w:cs="Calibri"/>
          <w:i/>
          <w:iCs/>
          <w:spacing w:val="-2"/>
          <w:sz w:val="21"/>
          <w:szCs w:val="21"/>
          <w:lang w:val="en-GB"/>
        </w:rPr>
        <w:t xml:space="preserve"> 2:</w:t>
      </w:r>
      <w:r w:rsidR="00637DDE" w:rsidRPr="00573848">
        <w:rPr>
          <w:rFonts w:ascii="Calibri" w:hAnsi="Calibri" w:cs="Calibri"/>
          <w:spacing w:val="-2"/>
          <w:sz w:val="21"/>
          <w:szCs w:val="21"/>
          <w:lang w:val="en-GB"/>
        </w:rPr>
        <w:t xml:space="preserve"> </w:t>
      </w:r>
      <w:r w:rsidR="00573848" w:rsidRPr="00573848">
        <w:rPr>
          <w:rFonts w:ascii="Calibri" w:hAnsi="Calibri" w:cs="Calibri"/>
          <w:spacing w:val="-2"/>
          <w:sz w:val="21"/>
          <w:szCs w:val="21"/>
          <w:lang w:val="en-GB"/>
        </w:rPr>
        <w:t>Eye-catcher: Apart from their design innovations and user-friendly equipment, the new thruster disc brakes of the DX series from RINGSPANN catch the eye with their modern design</w:t>
      </w:r>
      <w:r w:rsidR="00637DDE" w:rsidRPr="00573848">
        <w:rPr>
          <w:rFonts w:ascii="Calibri" w:hAnsi="Calibri" w:cs="Calibri"/>
          <w:spacing w:val="-2"/>
          <w:sz w:val="21"/>
          <w:szCs w:val="21"/>
          <w:lang w:val="en-GB"/>
        </w:rPr>
        <w:t xml:space="preserve">. </w:t>
      </w:r>
      <w:r w:rsidRPr="00573848">
        <w:rPr>
          <w:rFonts w:ascii="Calibri" w:hAnsi="Calibri" w:cs="Calibri"/>
          <w:bCs/>
          <w:i/>
          <w:iCs/>
          <w:spacing w:val="-2"/>
          <w:sz w:val="16"/>
          <w:szCs w:val="16"/>
          <w:lang w:val="en-GB"/>
        </w:rPr>
        <w:t>Image</w:t>
      </w:r>
      <w:r w:rsidR="00800DA7" w:rsidRPr="00573848">
        <w:rPr>
          <w:rFonts w:ascii="Calibri" w:hAnsi="Calibri" w:cs="Calibri"/>
          <w:bCs/>
          <w:i/>
          <w:iCs/>
          <w:spacing w:val="-2"/>
          <w:sz w:val="16"/>
          <w:szCs w:val="16"/>
          <w:lang w:val="en-GB"/>
        </w:rPr>
        <w:t>: RINGSPANN</w:t>
      </w:r>
    </w:p>
    <w:p w14:paraId="6F947B89" w14:textId="1CF1F89D" w:rsidR="00DA4E76" w:rsidRPr="00573848" w:rsidRDefault="00620AC2" w:rsidP="00DA4E76">
      <w:pPr>
        <w:spacing w:after="120"/>
        <w:ind w:left="0"/>
        <w:jc w:val="both"/>
        <w:rPr>
          <w:rFonts w:ascii="Calibri" w:hAnsi="Calibri" w:cs="Calibri"/>
          <w:spacing w:val="-2"/>
          <w:sz w:val="21"/>
          <w:szCs w:val="21"/>
          <w:lang w:val="en-GB"/>
        </w:rPr>
      </w:pPr>
      <w:r w:rsidRPr="00573848">
        <w:rPr>
          <w:rFonts w:ascii="Calibri" w:hAnsi="Calibri" w:cs="Calibri"/>
          <w:i/>
          <w:spacing w:val="-2"/>
          <w:sz w:val="21"/>
          <w:szCs w:val="21"/>
          <w:lang w:val="en-GB"/>
        </w:rPr>
        <w:t>Figure</w:t>
      </w:r>
      <w:r w:rsidR="002B6A65" w:rsidRPr="00573848">
        <w:rPr>
          <w:rFonts w:ascii="Calibri" w:hAnsi="Calibri" w:cs="Calibri"/>
          <w:i/>
          <w:spacing w:val="-2"/>
          <w:sz w:val="21"/>
          <w:szCs w:val="21"/>
          <w:lang w:val="en-GB"/>
        </w:rPr>
        <w:t xml:space="preserve"> </w:t>
      </w:r>
      <w:r w:rsidR="00280983" w:rsidRPr="00573848">
        <w:rPr>
          <w:rFonts w:ascii="Calibri" w:hAnsi="Calibri" w:cs="Calibri"/>
          <w:i/>
          <w:spacing w:val="-2"/>
          <w:sz w:val="21"/>
          <w:szCs w:val="21"/>
          <w:lang w:val="en-GB"/>
        </w:rPr>
        <w:t>3</w:t>
      </w:r>
      <w:r w:rsidR="002B6A65" w:rsidRPr="00573848">
        <w:rPr>
          <w:rFonts w:ascii="Calibri" w:hAnsi="Calibri" w:cs="Calibri"/>
          <w:i/>
          <w:spacing w:val="-2"/>
          <w:sz w:val="21"/>
          <w:szCs w:val="21"/>
          <w:lang w:val="en-GB"/>
        </w:rPr>
        <w:t>:</w:t>
      </w:r>
      <w:r w:rsidR="00E05596" w:rsidRPr="00573848">
        <w:rPr>
          <w:rFonts w:ascii="Calibri" w:hAnsi="Calibri" w:cs="Calibri"/>
          <w:spacing w:val="-2"/>
          <w:sz w:val="21"/>
          <w:szCs w:val="21"/>
          <w:lang w:val="en-GB"/>
        </w:rPr>
        <w:t xml:space="preserve"> </w:t>
      </w:r>
      <w:r w:rsidR="00573848" w:rsidRPr="00573848">
        <w:rPr>
          <w:rFonts w:ascii="Calibri" w:hAnsi="Calibri" w:cs="Calibri"/>
          <w:spacing w:val="-2"/>
          <w:sz w:val="21"/>
          <w:szCs w:val="21"/>
          <w:lang w:val="en-GB"/>
        </w:rPr>
        <w:t>The DX 280 FEA electro-hydraulic disc brake from RINGSPANN is predestined for holding and emergency stop systems with a high switching frequency on high-speed brake discs with a diameter of 500 to 1,000 mm</w:t>
      </w:r>
      <w:r w:rsidR="007B29F9" w:rsidRPr="00573848">
        <w:rPr>
          <w:rFonts w:ascii="Calibri" w:hAnsi="Calibri" w:cs="Calibri"/>
          <w:spacing w:val="-2"/>
          <w:sz w:val="21"/>
          <w:szCs w:val="21"/>
          <w:lang w:val="en-GB"/>
        </w:rPr>
        <w:t>.</w:t>
      </w:r>
      <w:r w:rsidR="007B29F9" w:rsidRPr="00573848">
        <w:rPr>
          <w:rFonts w:ascii="Calibri" w:hAnsi="Calibri" w:cs="Calibri"/>
          <w:b/>
          <w:spacing w:val="-2"/>
          <w:sz w:val="21"/>
          <w:szCs w:val="21"/>
          <w:lang w:val="en-GB"/>
        </w:rPr>
        <w:t xml:space="preserve"> </w:t>
      </w:r>
      <w:r w:rsidRPr="00573848">
        <w:rPr>
          <w:rFonts w:ascii="Calibri" w:hAnsi="Calibri" w:cs="Calibri"/>
          <w:bCs/>
          <w:i/>
          <w:iCs/>
          <w:spacing w:val="-2"/>
          <w:sz w:val="16"/>
          <w:szCs w:val="16"/>
          <w:lang w:val="en-GB"/>
        </w:rPr>
        <w:t>Image</w:t>
      </w:r>
      <w:r w:rsidR="00800DA7" w:rsidRPr="00573848">
        <w:rPr>
          <w:rFonts w:ascii="Calibri" w:hAnsi="Calibri" w:cs="Calibri"/>
          <w:bCs/>
          <w:i/>
          <w:iCs/>
          <w:spacing w:val="-2"/>
          <w:sz w:val="16"/>
          <w:szCs w:val="16"/>
          <w:lang w:val="en-GB"/>
        </w:rPr>
        <w:t>: RINGSPANN</w:t>
      </w:r>
    </w:p>
    <w:p w14:paraId="56144EB8" w14:textId="411BC6D5" w:rsidR="00B2200E" w:rsidRPr="00573848" w:rsidRDefault="00620AC2" w:rsidP="008A33BB">
      <w:pPr>
        <w:spacing w:after="120"/>
        <w:ind w:left="0"/>
        <w:jc w:val="both"/>
        <w:rPr>
          <w:rFonts w:ascii="Calibri" w:hAnsi="Calibri" w:cs="Calibri"/>
          <w:bCs/>
          <w:spacing w:val="-2"/>
          <w:sz w:val="18"/>
          <w:szCs w:val="18"/>
          <w:lang w:val="en-GB"/>
        </w:rPr>
      </w:pPr>
      <w:bookmarkStart w:id="5" w:name="_Hlk82676522"/>
      <w:r w:rsidRPr="00573848">
        <w:rPr>
          <w:rFonts w:ascii="Calibri" w:hAnsi="Calibri" w:cs="Calibri"/>
          <w:i/>
          <w:spacing w:val="-2"/>
          <w:sz w:val="21"/>
          <w:szCs w:val="21"/>
          <w:lang w:val="en-GB"/>
        </w:rPr>
        <w:t>Figure</w:t>
      </w:r>
      <w:r w:rsidR="002B6A65" w:rsidRPr="00573848">
        <w:rPr>
          <w:rFonts w:ascii="Calibri" w:hAnsi="Calibri" w:cs="Calibri"/>
          <w:i/>
          <w:spacing w:val="-2"/>
          <w:sz w:val="21"/>
          <w:szCs w:val="21"/>
          <w:lang w:val="en-GB"/>
        </w:rPr>
        <w:t xml:space="preserve"> </w:t>
      </w:r>
      <w:r w:rsidR="00637DDE" w:rsidRPr="00573848">
        <w:rPr>
          <w:rFonts w:ascii="Calibri" w:hAnsi="Calibri" w:cs="Calibri"/>
          <w:i/>
          <w:spacing w:val="-2"/>
          <w:sz w:val="21"/>
          <w:szCs w:val="21"/>
          <w:lang w:val="en-GB"/>
        </w:rPr>
        <w:t>4</w:t>
      </w:r>
      <w:r w:rsidR="002B6A65" w:rsidRPr="00573848">
        <w:rPr>
          <w:rFonts w:ascii="Calibri" w:hAnsi="Calibri" w:cs="Calibri"/>
          <w:i/>
          <w:spacing w:val="-2"/>
          <w:sz w:val="21"/>
          <w:szCs w:val="21"/>
          <w:lang w:val="en-GB"/>
        </w:rPr>
        <w:t>:</w:t>
      </w:r>
      <w:r w:rsidR="00BA378D" w:rsidRPr="00573848">
        <w:rPr>
          <w:rFonts w:ascii="Calibri" w:hAnsi="Calibri" w:cs="Calibri"/>
          <w:i/>
          <w:spacing w:val="-2"/>
          <w:sz w:val="21"/>
          <w:szCs w:val="21"/>
          <w:lang w:val="en-GB"/>
        </w:rPr>
        <w:t xml:space="preserve"> </w:t>
      </w:r>
      <w:r w:rsidR="00573848" w:rsidRPr="00573848">
        <w:rPr>
          <w:rFonts w:ascii="Calibri" w:hAnsi="Calibri" w:cs="Calibri"/>
          <w:iCs/>
          <w:spacing w:val="-2"/>
          <w:sz w:val="21"/>
          <w:szCs w:val="21"/>
          <w:lang w:val="en-GB"/>
        </w:rPr>
        <w:t xml:space="preserve">Martin Ohler: "The DX 280 FEA is very easy to integrate into drive systems and offers many advantages, especially for operators of crane or conveyor systems and MRO personnel." </w:t>
      </w:r>
      <w:r w:rsidRPr="00573848">
        <w:rPr>
          <w:rFonts w:ascii="Calibri" w:hAnsi="Calibri" w:cs="Calibri"/>
          <w:bCs/>
          <w:i/>
          <w:iCs/>
          <w:spacing w:val="-2"/>
          <w:sz w:val="16"/>
          <w:szCs w:val="16"/>
          <w:lang w:val="en-GB"/>
        </w:rPr>
        <w:t>Image</w:t>
      </w:r>
      <w:r w:rsidR="00DA4E76" w:rsidRPr="00573848">
        <w:rPr>
          <w:rFonts w:ascii="Calibri" w:hAnsi="Calibri" w:cs="Calibri"/>
          <w:bCs/>
          <w:i/>
          <w:iCs/>
          <w:spacing w:val="-2"/>
          <w:sz w:val="16"/>
          <w:szCs w:val="16"/>
          <w:lang w:val="en-GB"/>
        </w:rPr>
        <w:t>: RINGSPANN</w:t>
      </w:r>
      <w:r w:rsidR="007B4B44" w:rsidRPr="00573848">
        <w:rPr>
          <w:rFonts w:ascii="Calibri" w:hAnsi="Calibri" w:cs="Calibri"/>
          <w:bCs/>
          <w:i/>
          <w:iCs/>
          <w:spacing w:val="-2"/>
          <w:sz w:val="16"/>
          <w:szCs w:val="16"/>
          <w:lang w:val="en-GB"/>
        </w:rPr>
        <w:t xml:space="preserve"> </w:t>
      </w:r>
    </w:p>
    <w:bookmarkEnd w:id="5"/>
    <w:p w14:paraId="2D69EDF1" w14:textId="5CD62FA3" w:rsidR="006D13BA" w:rsidRPr="00573848" w:rsidRDefault="00620AC2" w:rsidP="006D13BA">
      <w:pPr>
        <w:spacing w:after="120"/>
        <w:ind w:left="0"/>
        <w:jc w:val="both"/>
        <w:rPr>
          <w:rFonts w:ascii="Calibri" w:hAnsi="Calibri" w:cs="Calibri"/>
          <w:bCs/>
          <w:i/>
          <w:iCs/>
          <w:spacing w:val="-2"/>
          <w:sz w:val="21"/>
          <w:szCs w:val="21"/>
          <w:lang w:val="en-GB"/>
        </w:rPr>
      </w:pPr>
      <w:r w:rsidRPr="00573848">
        <w:rPr>
          <w:rFonts w:ascii="Calibri" w:hAnsi="Calibri" w:cs="Calibri"/>
          <w:i/>
          <w:spacing w:val="-2"/>
          <w:sz w:val="21"/>
          <w:szCs w:val="21"/>
          <w:lang w:val="en-GB"/>
        </w:rPr>
        <w:t>Figure</w:t>
      </w:r>
      <w:r w:rsidRPr="00573848">
        <w:rPr>
          <w:rFonts w:ascii="Calibri" w:hAnsi="Calibri" w:cs="Calibri"/>
          <w:bCs/>
          <w:i/>
          <w:iCs/>
          <w:spacing w:val="-2"/>
          <w:sz w:val="21"/>
          <w:szCs w:val="21"/>
          <w:lang w:val="en-GB"/>
        </w:rPr>
        <w:t xml:space="preserve"> </w:t>
      </w:r>
      <w:r w:rsidR="00637DDE" w:rsidRPr="00573848">
        <w:rPr>
          <w:rFonts w:ascii="Calibri" w:hAnsi="Calibri" w:cs="Calibri"/>
          <w:bCs/>
          <w:i/>
          <w:iCs/>
          <w:spacing w:val="-2"/>
          <w:sz w:val="21"/>
          <w:szCs w:val="21"/>
          <w:lang w:val="en-GB"/>
        </w:rPr>
        <w:t>5</w:t>
      </w:r>
      <w:r w:rsidR="006D13BA" w:rsidRPr="00573848">
        <w:rPr>
          <w:rFonts w:ascii="Calibri" w:hAnsi="Calibri" w:cs="Calibri"/>
          <w:bCs/>
          <w:i/>
          <w:iCs/>
          <w:spacing w:val="-2"/>
          <w:sz w:val="21"/>
          <w:szCs w:val="21"/>
          <w:lang w:val="en-GB"/>
        </w:rPr>
        <w:t xml:space="preserve">: </w:t>
      </w:r>
      <w:r w:rsidR="00573848" w:rsidRPr="00573848">
        <w:rPr>
          <w:rFonts w:ascii="Calibri" w:hAnsi="Calibri" w:cs="Calibri"/>
          <w:bCs/>
          <w:spacing w:val="-2"/>
          <w:sz w:val="21"/>
          <w:szCs w:val="21"/>
          <w:lang w:val="en-GB"/>
        </w:rPr>
        <w:t>Standard: The self-centring of the DX 280 FEA ensures synchronous opening of both brake levers. This means that the air gap on both sides of the brake disc remains uniform – even if the brake pads continue to wear</w:t>
      </w:r>
      <w:r w:rsidR="006D13BA" w:rsidRPr="00573848">
        <w:rPr>
          <w:rFonts w:ascii="Calibri" w:hAnsi="Calibri" w:cs="Calibri"/>
          <w:bCs/>
          <w:i/>
          <w:iCs/>
          <w:spacing w:val="-2"/>
          <w:sz w:val="21"/>
          <w:szCs w:val="21"/>
          <w:lang w:val="en-GB"/>
        </w:rPr>
        <w:t xml:space="preserve">. </w:t>
      </w:r>
      <w:r w:rsidRPr="00573848">
        <w:rPr>
          <w:rFonts w:ascii="Calibri" w:hAnsi="Calibri" w:cs="Calibri"/>
          <w:bCs/>
          <w:i/>
          <w:iCs/>
          <w:spacing w:val="-2"/>
          <w:sz w:val="16"/>
          <w:szCs w:val="16"/>
          <w:lang w:val="en-GB"/>
        </w:rPr>
        <w:t>Image</w:t>
      </w:r>
      <w:r w:rsidR="006D13BA" w:rsidRPr="00573848">
        <w:rPr>
          <w:rFonts w:ascii="Calibri" w:hAnsi="Calibri" w:cs="Calibri"/>
          <w:bCs/>
          <w:i/>
          <w:iCs/>
          <w:spacing w:val="-2"/>
          <w:sz w:val="16"/>
          <w:szCs w:val="16"/>
          <w:lang w:val="en-GB"/>
        </w:rPr>
        <w:t>: RINGSPANN</w:t>
      </w:r>
    </w:p>
    <w:p w14:paraId="52ED6A26" w14:textId="30E7914C" w:rsidR="00800DA7" w:rsidRPr="00573848" w:rsidRDefault="00620AC2" w:rsidP="00EB4194">
      <w:pPr>
        <w:spacing w:after="120"/>
        <w:ind w:left="0"/>
        <w:jc w:val="both"/>
        <w:rPr>
          <w:rFonts w:ascii="Calibri" w:hAnsi="Calibri" w:cs="Calibri"/>
          <w:bCs/>
          <w:i/>
          <w:spacing w:val="-2"/>
          <w:sz w:val="21"/>
          <w:szCs w:val="21"/>
          <w:lang w:val="en-GB"/>
        </w:rPr>
      </w:pPr>
      <w:r w:rsidRPr="00573848">
        <w:rPr>
          <w:rFonts w:ascii="Calibri" w:hAnsi="Calibri" w:cs="Calibri"/>
          <w:i/>
          <w:spacing w:val="-2"/>
          <w:sz w:val="21"/>
          <w:szCs w:val="21"/>
          <w:lang w:val="en-GB"/>
        </w:rPr>
        <w:t>Figure</w:t>
      </w:r>
      <w:r w:rsidR="00EB4194" w:rsidRPr="00573848">
        <w:rPr>
          <w:rFonts w:ascii="Calibri" w:hAnsi="Calibri" w:cs="Calibri"/>
          <w:bCs/>
          <w:i/>
          <w:spacing w:val="-2"/>
          <w:sz w:val="21"/>
          <w:szCs w:val="21"/>
          <w:lang w:val="en-GB"/>
        </w:rPr>
        <w:t xml:space="preserve"> </w:t>
      </w:r>
      <w:r w:rsidR="00637DDE" w:rsidRPr="00573848">
        <w:rPr>
          <w:rFonts w:ascii="Calibri" w:hAnsi="Calibri" w:cs="Calibri"/>
          <w:bCs/>
          <w:i/>
          <w:spacing w:val="-2"/>
          <w:sz w:val="21"/>
          <w:szCs w:val="21"/>
          <w:lang w:val="en-GB"/>
        </w:rPr>
        <w:t>6</w:t>
      </w:r>
      <w:r w:rsidR="00EB4194" w:rsidRPr="00573848">
        <w:rPr>
          <w:rFonts w:ascii="Calibri" w:hAnsi="Calibri" w:cs="Calibri"/>
          <w:bCs/>
          <w:i/>
          <w:spacing w:val="-2"/>
          <w:sz w:val="21"/>
          <w:szCs w:val="21"/>
          <w:lang w:val="en-GB"/>
        </w:rPr>
        <w:t>:</w:t>
      </w:r>
      <w:r w:rsidR="00800DA7" w:rsidRPr="00573848">
        <w:rPr>
          <w:rFonts w:ascii="Calibri" w:hAnsi="Calibri" w:cs="Calibri"/>
          <w:bCs/>
          <w:i/>
          <w:spacing w:val="-2"/>
          <w:sz w:val="21"/>
          <w:szCs w:val="21"/>
          <w:lang w:val="en-GB"/>
        </w:rPr>
        <w:t xml:space="preserve"> </w:t>
      </w:r>
      <w:bookmarkStart w:id="6" w:name="_Hlk161819077"/>
      <w:r w:rsidR="00573848" w:rsidRPr="00573848">
        <w:rPr>
          <w:rFonts w:ascii="Calibri" w:hAnsi="Calibri" w:cs="Calibri"/>
          <w:bCs/>
          <w:iCs/>
          <w:spacing w:val="-2"/>
          <w:sz w:val="21"/>
          <w:szCs w:val="21"/>
          <w:lang w:val="en-GB"/>
        </w:rPr>
        <w:t xml:space="preserve">Flexible: The DX 280 FEA can be equipped with five different thrusters from RINGSPANN. They are suitable for braking torques from 1,700 to 28,100 N and clamping forces from 22.5 to 80 </w:t>
      </w:r>
      <w:proofErr w:type="spellStart"/>
      <w:r w:rsidR="00573848" w:rsidRPr="00573848">
        <w:rPr>
          <w:rFonts w:ascii="Calibri" w:hAnsi="Calibri" w:cs="Calibri"/>
          <w:bCs/>
          <w:iCs/>
          <w:spacing w:val="-2"/>
          <w:sz w:val="21"/>
          <w:szCs w:val="21"/>
          <w:lang w:val="en-GB"/>
        </w:rPr>
        <w:t>kN</w:t>
      </w:r>
      <w:r w:rsidR="006D13BA" w:rsidRPr="00573848">
        <w:rPr>
          <w:rFonts w:ascii="Calibri" w:hAnsi="Calibri" w:cs="Calibri"/>
          <w:bCs/>
          <w:iCs/>
          <w:spacing w:val="-2"/>
          <w:sz w:val="21"/>
          <w:szCs w:val="21"/>
          <w:lang w:val="en-GB"/>
        </w:rPr>
        <w:t>.</w:t>
      </w:r>
      <w:proofErr w:type="spellEnd"/>
      <w:r w:rsidR="006D13BA" w:rsidRPr="00573848">
        <w:rPr>
          <w:rFonts w:ascii="Calibri" w:hAnsi="Calibri" w:cs="Calibri"/>
          <w:bCs/>
          <w:i/>
          <w:spacing w:val="-2"/>
          <w:sz w:val="21"/>
          <w:szCs w:val="21"/>
          <w:lang w:val="en-GB"/>
        </w:rPr>
        <w:t xml:space="preserve"> </w:t>
      </w:r>
      <w:r w:rsidRPr="00573848">
        <w:rPr>
          <w:rFonts w:ascii="Calibri" w:hAnsi="Calibri" w:cs="Calibri"/>
          <w:bCs/>
          <w:i/>
          <w:iCs/>
          <w:spacing w:val="-2"/>
          <w:sz w:val="16"/>
          <w:szCs w:val="16"/>
          <w:lang w:val="en-GB"/>
        </w:rPr>
        <w:t>Image</w:t>
      </w:r>
      <w:r w:rsidR="00800DA7" w:rsidRPr="00573848">
        <w:rPr>
          <w:rFonts w:ascii="Calibri" w:hAnsi="Calibri" w:cs="Calibri"/>
          <w:bCs/>
          <w:i/>
          <w:iCs/>
          <w:spacing w:val="-2"/>
          <w:sz w:val="16"/>
          <w:szCs w:val="16"/>
          <w:lang w:val="en-GB"/>
        </w:rPr>
        <w:t>: RINGSPANN</w:t>
      </w:r>
      <w:bookmarkEnd w:id="6"/>
    </w:p>
    <w:p w14:paraId="3F5E0260" w14:textId="77777777" w:rsidR="00200EE0" w:rsidRPr="00573848" w:rsidRDefault="00200EE0" w:rsidP="008A33BB">
      <w:pPr>
        <w:spacing w:after="120"/>
        <w:ind w:left="0"/>
        <w:jc w:val="both"/>
        <w:rPr>
          <w:rFonts w:ascii="Calibri" w:hAnsi="Calibri" w:cs="Calibri"/>
          <w:bCs/>
          <w:spacing w:val="0"/>
          <w:sz w:val="16"/>
          <w:szCs w:val="16"/>
          <w:lang w:val="en-GB"/>
        </w:rPr>
      </w:pPr>
    </w:p>
    <w:p w14:paraId="226D1C7E" w14:textId="162238C5" w:rsidR="00120BC4" w:rsidRPr="00573848"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573848">
        <w:rPr>
          <w:rFonts w:ascii="Calibri" w:hAnsi="Calibri" w:cs="Calibri"/>
          <w:bCs/>
          <w:i/>
          <w:iCs/>
          <w:spacing w:val="-2"/>
          <w:sz w:val="21"/>
          <w:szCs w:val="21"/>
          <w:lang w:val="en-GB"/>
        </w:rPr>
        <w:t>((</w:t>
      </w:r>
      <w:proofErr w:type="spellStart"/>
      <w:r w:rsidRPr="00573848">
        <w:rPr>
          <w:rFonts w:ascii="Calibri" w:hAnsi="Calibri" w:cs="Calibri"/>
          <w:bCs/>
          <w:i/>
          <w:iCs/>
          <w:spacing w:val="-2"/>
          <w:sz w:val="21"/>
          <w:szCs w:val="21"/>
          <w:lang w:val="en-GB"/>
        </w:rPr>
        <w:t>Infobox</w:t>
      </w:r>
      <w:proofErr w:type="spellEnd"/>
      <w:r w:rsidRPr="00573848">
        <w:rPr>
          <w:rFonts w:ascii="Calibri" w:hAnsi="Calibri" w:cs="Calibri"/>
          <w:bCs/>
          <w:i/>
          <w:iCs/>
          <w:spacing w:val="-2"/>
          <w:sz w:val="21"/>
          <w:szCs w:val="21"/>
          <w:lang w:val="en-GB"/>
        </w:rPr>
        <w:t>))</w:t>
      </w:r>
    </w:p>
    <w:p w14:paraId="1D50DE00" w14:textId="57EEF683" w:rsidR="00161B6D" w:rsidRPr="00573848" w:rsidRDefault="00573848" w:rsidP="00850F7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573848">
        <w:rPr>
          <w:rFonts w:ascii="Calibri" w:hAnsi="Calibri" w:cs="Calibri"/>
          <w:b/>
          <w:bCs/>
          <w:spacing w:val="-2"/>
          <w:sz w:val="21"/>
          <w:szCs w:val="21"/>
          <w:lang w:val="en-GB"/>
        </w:rPr>
        <w:t>Highlighting the added value</w:t>
      </w:r>
    </w:p>
    <w:p w14:paraId="3F7033D4" w14:textId="3F3EA20B" w:rsidR="00E275DD" w:rsidRPr="00573848" w:rsidRDefault="00573848" w:rsidP="00850F7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573848">
        <w:rPr>
          <w:rFonts w:ascii="Calibri" w:hAnsi="Calibri" w:cs="Calibri"/>
          <w:spacing w:val="-2"/>
          <w:sz w:val="21"/>
          <w:szCs w:val="21"/>
          <w:lang w:val="en-GB"/>
        </w:rPr>
        <w:t xml:space="preserve">RINGSPANN has highlighted </w:t>
      </w:r>
      <w:r w:rsidR="00DA646D">
        <w:fldChar w:fldCharType="begin"/>
      </w:r>
      <w:r w:rsidR="00DA646D" w:rsidRPr="00DA646D">
        <w:rPr>
          <w:lang w:val="en-US"/>
        </w:rPr>
        <w:instrText xml:space="preserve"> HYPERLINK "https://youtu.be/SkIJSZzAGHw" </w:instrText>
      </w:r>
      <w:r w:rsidR="00DA646D">
        <w:fldChar w:fldCharType="separate"/>
      </w:r>
      <w:r w:rsidRPr="00573848">
        <w:rPr>
          <w:rStyle w:val="Hyperlink"/>
          <w:rFonts w:ascii="Calibri" w:hAnsi="Calibri" w:cs="Calibri"/>
          <w:color w:val="auto"/>
          <w:spacing w:val="-2"/>
          <w:sz w:val="21"/>
          <w:szCs w:val="21"/>
          <w:u w:val="none"/>
          <w:lang w:val="en-GB"/>
        </w:rPr>
        <w:t xml:space="preserve">the functionality and design advantages of its DX 280 FEA electro-hydraulic disc brake in a </w:t>
      </w:r>
      <w:r w:rsidRPr="00573848">
        <w:rPr>
          <w:rStyle w:val="Hyperlink"/>
          <w:rFonts w:ascii="Calibri" w:hAnsi="Calibri" w:cs="Calibri"/>
          <w:spacing w:val="-2"/>
          <w:sz w:val="21"/>
          <w:szCs w:val="21"/>
          <w:lang w:val="en-GB"/>
        </w:rPr>
        <w:t>video</w:t>
      </w:r>
      <w:r w:rsidR="00DA646D">
        <w:rPr>
          <w:rStyle w:val="Hyperlink"/>
          <w:rFonts w:ascii="Calibri" w:hAnsi="Calibri" w:cs="Calibri"/>
          <w:spacing w:val="-2"/>
          <w:sz w:val="21"/>
          <w:szCs w:val="21"/>
          <w:lang w:val="en-GB"/>
        </w:rPr>
        <w:fldChar w:fldCharType="end"/>
      </w:r>
      <w:r w:rsidRPr="00573848">
        <w:rPr>
          <w:rFonts w:ascii="Calibri" w:hAnsi="Calibri" w:cs="Calibri"/>
          <w:spacing w:val="-2"/>
          <w:sz w:val="21"/>
          <w:szCs w:val="21"/>
          <w:lang w:val="en-GB"/>
        </w:rPr>
        <w:t xml:space="preserve">. In just under five minutes, Martin Ohler, Business Developer Brakes, and his colleague Manuel Franz, Product Manager Brakes, explain the added value that this spring-actuated and </w:t>
      </w:r>
      <w:proofErr w:type="spellStart"/>
      <w:r w:rsidRPr="00573848">
        <w:rPr>
          <w:rFonts w:ascii="Calibri" w:hAnsi="Calibri" w:cs="Calibri"/>
          <w:spacing w:val="-2"/>
          <w:sz w:val="21"/>
          <w:szCs w:val="21"/>
          <w:lang w:val="en-GB"/>
        </w:rPr>
        <w:t>electrohydraulically</w:t>
      </w:r>
      <w:proofErr w:type="spellEnd"/>
      <w:r w:rsidRPr="00573848">
        <w:rPr>
          <w:rFonts w:ascii="Calibri" w:hAnsi="Calibri" w:cs="Calibri"/>
          <w:spacing w:val="-2"/>
          <w:sz w:val="21"/>
          <w:szCs w:val="21"/>
          <w:lang w:val="en-GB"/>
        </w:rPr>
        <w:t xml:space="preserve"> released disc brake offers OEM designers, system operators and maintenance staff</w:t>
      </w:r>
      <w:r w:rsidR="00161B6D" w:rsidRPr="00573848">
        <w:rPr>
          <w:rFonts w:ascii="Calibri" w:hAnsi="Calibri" w:cs="Calibri"/>
          <w:spacing w:val="-2"/>
          <w:sz w:val="21"/>
          <w:szCs w:val="21"/>
          <w:lang w:val="en-GB"/>
        </w:rPr>
        <w:t>.</w:t>
      </w:r>
    </w:p>
    <w:p w14:paraId="0F9C0A78" w14:textId="55E1CDAE" w:rsidR="0087467B" w:rsidRPr="00573848" w:rsidRDefault="00161B6D"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573848">
        <w:rPr>
          <w:rFonts w:ascii="Calibri" w:hAnsi="Calibri" w:cs="Calibri"/>
          <w:bCs/>
          <w:i/>
          <w:spacing w:val="0"/>
          <w:sz w:val="16"/>
          <w:szCs w:val="16"/>
          <w:lang w:val="en-GB"/>
        </w:rPr>
        <w:t>5</w:t>
      </w:r>
      <w:r w:rsidR="00EC22AB" w:rsidRPr="00573848">
        <w:rPr>
          <w:rFonts w:ascii="Calibri" w:hAnsi="Calibri" w:cs="Calibri"/>
          <w:bCs/>
          <w:i/>
          <w:spacing w:val="0"/>
          <w:sz w:val="16"/>
          <w:szCs w:val="16"/>
          <w:lang w:val="en-GB"/>
        </w:rPr>
        <w:t>5</w:t>
      </w:r>
      <w:r w:rsidR="00B21867" w:rsidRPr="00573848">
        <w:rPr>
          <w:rFonts w:ascii="Calibri" w:hAnsi="Calibri" w:cs="Calibri"/>
          <w:bCs/>
          <w:i/>
          <w:spacing w:val="0"/>
          <w:sz w:val="16"/>
          <w:szCs w:val="16"/>
          <w:lang w:val="en-GB"/>
        </w:rPr>
        <w:t xml:space="preserve"> </w:t>
      </w:r>
      <w:r w:rsidR="00620AC2" w:rsidRPr="00573848">
        <w:rPr>
          <w:rFonts w:ascii="Calibri" w:hAnsi="Calibri" w:cs="Calibri"/>
          <w:i/>
          <w:sz w:val="16"/>
          <w:lang w:val="en-GB"/>
        </w:rPr>
        <w:t xml:space="preserve">words with </w:t>
      </w:r>
      <w:r w:rsidRPr="00573848">
        <w:rPr>
          <w:rFonts w:ascii="Calibri" w:hAnsi="Calibri" w:cs="Calibri"/>
          <w:bCs/>
          <w:i/>
          <w:spacing w:val="0"/>
          <w:sz w:val="16"/>
          <w:szCs w:val="16"/>
          <w:lang w:val="en-GB"/>
        </w:rPr>
        <w:t>4</w:t>
      </w:r>
      <w:r w:rsidR="00EC22AB" w:rsidRPr="00573848">
        <w:rPr>
          <w:rFonts w:ascii="Calibri" w:hAnsi="Calibri" w:cs="Calibri"/>
          <w:bCs/>
          <w:i/>
          <w:spacing w:val="0"/>
          <w:sz w:val="16"/>
          <w:szCs w:val="16"/>
          <w:lang w:val="en-GB"/>
        </w:rPr>
        <w:t>64</w:t>
      </w:r>
      <w:r w:rsidRPr="00573848">
        <w:rPr>
          <w:rFonts w:ascii="Calibri" w:hAnsi="Calibri" w:cs="Calibri"/>
          <w:bCs/>
          <w:i/>
          <w:spacing w:val="0"/>
          <w:sz w:val="16"/>
          <w:szCs w:val="16"/>
          <w:lang w:val="en-GB"/>
        </w:rPr>
        <w:t xml:space="preserve"> </w:t>
      </w:r>
      <w:r w:rsidR="00620AC2" w:rsidRPr="00573848">
        <w:rPr>
          <w:rFonts w:ascii="Calibri" w:hAnsi="Calibri" w:cs="Calibri"/>
          <w:i/>
          <w:sz w:val="16"/>
          <w:lang w:val="en-GB"/>
        </w:rPr>
        <w:t>characters (with spaces</w:t>
      </w:r>
      <w:r w:rsidR="0087467B" w:rsidRPr="00573848">
        <w:rPr>
          <w:rFonts w:ascii="Calibri" w:hAnsi="Calibri" w:cs="Calibri"/>
          <w:bCs/>
          <w:i/>
          <w:spacing w:val="0"/>
          <w:sz w:val="16"/>
          <w:szCs w:val="16"/>
          <w:lang w:val="en-GB"/>
        </w:rPr>
        <w:t>)</w:t>
      </w:r>
    </w:p>
    <w:p w14:paraId="252DCC7C" w14:textId="77777777" w:rsidR="00F96163" w:rsidRPr="00573848" w:rsidRDefault="00F96163"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620AC2" w:rsidRPr="00573848" w14:paraId="049DF1B0" w14:textId="77777777" w:rsidTr="00975718">
        <w:tc>
          <w:tcPr>
            <w:tcW w:w="5740" w:type="dxa"/>
          </w:tcPr>
          <w:p w14:paraId="41176635" w14:textId="2DEEBEF5" w:rsidR="00620AC2" w:rsidRPr="00573848" w:rsidRDefault="00620AC2" w:rsidP="00620AC2">
            <w:pPr>
              <w:ind w:left="0"/>
              <w:rPr>
                <w:rFonts w:ascii="Calibri" w:hAnsi="Calibri" w:cs="Calibri"/>
                <w:b/>
                <w:spacing w:val="0"/>
                <w:sz w:val="21"/>
                <w:szCs w:val="21"/>
                <w:lang w:val="en-GB"/>
              </w:rPr>
            </w:pPr>
            <w:r w:rsidRPr="00573848">
              <w:rPr>
                <w:rFonts w:ascii="Calibri" w:hAnsi="Calibri" w:cs="Calibri"/>
                <w:b/>
                <w:sz w:val="21"/>
                <w:szCs w:val="21"/>
                <w:lang w:val="en-GB"/>
              </w:rPr>
              <w:lastRenderedPageBreak/>
              <w:t>Provider:</w:t>
            </w:r>
          </w:p>
        </w:tc>
        <w:tc>
          <w:tcPr>
            <w:tcW w:w="3261" w:type="dxa"/>
          </w:tcPr>
          <w:p w14:paraId="39B8E109" w14:textId="6ABAFFFC" w:rsidR="00620AC2" w:rsidRPr="00573848" w:rsidRDefault="00620AC2" w:rsidP="00620AC2">
            <w:pPr>
              <w:ind w:left="0"/>
              <w:rPr>
                <w:rFonts w:ascii="Calibri" w:hAnsi="Calibri" w:cs="Calibri"/>
                <w:b/>
                <w:spacing w:val="0"/>
                <w:sz w:val="21"/>
                <w:szCs w:val="21"/>
                <w:lang w:val="en-GB"/>
              </w:rPr>
            </w:pPr>
            <w:r w:rsidRPr="00573848">
              <w:rPr>
                <w:rFonts w:ascii="Calibri" w:hAnsi="Calibri" w:cs="Calibri"/>
                <w:b/>
                <w:sz w:val="21"/>
                <w:szCs w:val="21"/>
                <w:lang w:val="en-GB"/>
              </w:rPr>
              <w:t>Press agency:</w:t>
            </w:r>
          </w:p>
        </w:tc>
      </w:tr>
      <w:tr w:rsidR="00EE5EA9" w:rsidRPr="00573848" w14:paraId="4D2F6068" w14:textId="77777777" w:rsidTr="00975718">
        <w:tc>
          <w:tcPr>
            <w:tcW w:w="5740" w:type="dxa"/>
          </w:tcPr>
          <w:p w14:paraId="3A4D9121" w14:textId="77777777" w:rsidR="00EE5EA9" w:rsidRPr="00573848" w:rsidRDefault="004839F2"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RINGSPANN</w:t>
            </w:r>
            <w:r w:rsidR="00EE5EA9" w:rsidRPr="00573848">
              <w:rPr>
                <w:rFonts w:ascii="Calibri" w:hAnsi="Calibri" w:cs="Calibri"/>
                <w:spacing w:val="0"/>
                <w:sz w:val="21"/>
                <w:szCs w:val="21"/>
                <w:lang w:val="en-GB"/>
              </w:rPr>
              <w:t xml:space="preserve"> GmbH</w:t>
            </w:r>
          </w:p>
        </w:tc>
        <w:tc>
          <w:tcPr>
            <w:tcW w:w="3261" w:type="dxa"/>
          </w:tcPr>
          <w:p w14:paraId="4CC56E90" w14:textId="77777777" w:rsidR="00EE5EA9" w:rsidRPr="00573848" w:rsidRDefault="00EE5EA9"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Graf &amp; Creative PR</w:t>
            </w:r>
          </w:p>
        </w:tc>
      </w:tr>
      <w:tr w:rsidR="00EE5EA9" w:rsidRPr="00573848" w14:paraId="1995FE3A" w14:textId="77777777" w:rsidTr="00975718">
        <w:tc>
          <w:tcPr>
            <w:tcW w:w="5740" w:type="dxa"/>
          </w:tcPr>
          <w:p w14:paraId="2D92444F" w14:textId="77777777" w:rsidR="00EE5EA9" w:rsidRPr="00573848" w:rsidRDefault="00A82DD9"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Pia Katzenmeier</w:t>
            </w:r>
          </w:p>
        </w:tc>
        <w:tc>
          <w:tcPr>
            <w:tcW w:w="3261" w:type="dxa"/>
          </w:tcPr>
          <w:p w14:paraId="5F534BF6" w14:textId="582E933A" w:rsidR="00EE5EA9" w:rsidRPr="00573848" w:rsidRDefault="00EC6B84"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 xml:space="preserve">Am </w:t>
            </w:r>
            <w:proofErr w:type="spellStart"/>
            <w:r w:rsidRPr="00573848">
              <w:rPr>
                <w:rFonts w:ascii="Calibri" w:hAnsi="Calibri" w:cs="Calibri"/>
                <w:spacing w:val="0"/>
                <w:sz w:val="21"/>
                <w:szCs w:val="21"/>
                <w:lang w:val="en-GB"/>
              </w:rPr>
              <w:t>Schwalbenrain</w:t>
            </w:r>
            <w:proofErr w:type="spellEnd"/>
            <w:r w:rsidRPr="00573848">
              <w:rPr>
                <w:rFonts w:ascii="Calibri" w:hAnsi="Calibri" w:cs="Calibri"/>
                <w:spacing w:val="0"/>
                <w:sz w:val="21"/>
                <w:szCs w:val="21"/>
                <w:lang w:val="en-GB"/>
              </w:rPr>
              <w:t xml:space="preserve"> 6</w:t>
            </w:r>
          </w:p>
        </w:tc>
      </w:tr>
      <w:tr w:rsidR="00EE5EA9" w:rsidRPr="00573848" w14:paraId="4908F855" w14:textId="77777777" w:rsidTr="00975718">
        <w:tc>
          <w:tcPr>
            <w:tcW w:w="5740" w:type="dxa"/>
          </w:tcPr>
          <w:p w14:paraId="2A46B317" w14:textId="77777777" w:rsidR="00EE5EA9" w:rsidRPr="00573848" w:rsidRDefault="004839F2"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Sch</w:t>
            </w:r>
            <w:r w:rsidR="0059009B" w:rsidRPr="00573848">
              <w:rPr>
                <w:rFonts w:ascii="Calibri" w:hAnsi="Calibri" w:cs="Calibri"/>
                <w:spacing w:val="0"/>
                <w:sz w:val="21"/>
                <w:szCs w:val="21"/>
                <w:lang w:val="en-GB"/>
              </w:rPr>
              <w:t>a</w:t>
            </w:r>
            <w:r w:rsidRPr="00573848">
              <w:rPr>
                <w:rFonts w:ascii="Calibri" w:hAnsi="Calibri" w:cs="Calibri"/>
                <w:spacing w:val="0"/>
                <w:sz w:val="21"/>
                <w:szCs w:val="21"/>
                <w:lang w:val="en-GB"/>
              </w:rPr>
              <w:t>berweg</w:t>
            </w:r>
            <w:r w:rsidR="00EE5EA9" w:rsidRPr="00573848">
              <w:rPr>
                <w:rFonts w:ascii="Calibri" w:hAnsi="Calibri" w:cs="Calibri"/>
                <w:spacing w:val="0"/>
                <w:sz w:val="21"/>
                <w:szCs w:val="21"/>
                <w:lang w:val="en-GB"/>
              </w:rPr>
              <w:t xml:space="preserve"> </w:t>
            </w:r>
            <w:r w:rsidRPr="00573848">
              <w:rPr>
                <w:rFonts w:ascii="Calibri" w:hAnsi="Calibri" w:cs="Calibri"/>
                <w:spacing w:val="0"/>
                <w:sz w:val="21"/>
                <w:szCs w:val="21"/>
                <w:lang w:val="en-GB"/>
              </w:rPr>
              <w:t xml:space="preserve">30 </w:t>
            </w:r>
            <w:r w:rsidR="00A82DD9" w:rsidRPr="00573848">
              <w:rPr>
                <w:rFonts w:ascii="Calibri" w:hAnsi="Calibri" w:cs="Calibri"/>
                <w:spacing w:val="0"/>
                <w:sz w:val="21"/>
                <w:szCs w:val="21"/>
                <w:lang w:val="en-GB"/>
              </w:rPr>
              <w:t>-</w:t>
            </w:r>
            <w:r w:rsidRPr="00573848">
              <w:rPr>
                <w:rFonts w:ascii="Calibri" w:hAnsi="Calibri" w:cs="Calibri"/>
                <w:spacing w:val="0"/>
                <w:sz w:val="21"/>
                <w:szCs w:val="21"/>
                <w:lang w:val="en-GB"/>
              </w:rPr>
              <w:t xml:space="preserve"> 3</w:t>
            </w:r>
            <w:r w:rsidR="00A82DD9" w:rsidRPr="00573848">
              <w:rPr>
                <w:rFonts w:ascii="Calibri" w:hAnsi="Calibri" w:cs="Calibri"/>
                <w:spacing w:val="0"/>
                <w:sz w:val="21"/>
                <w:szCs w:val="21"/>
                <w:lang w:val="en-GB"/>
              </w:rPr>
              <w:t>4</w:t>
            </w:r>
          </w:p>
        </w:tc>
        <w:tc>
          <w:tcPr>
            <w:tcW w:w="3261" w:type="dxa"/>
          </w:tcPr>
          <w:p w14:paraId="75513FC9" w14:textId="40648A18" w:rsidR="00EE5EA9" w:rsidRPr="00573848" w:rsidRDefault="00867CD5"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D-</w:t>
            </w:r>
            <w:r w:rsidR="00EE5EA9" w:rsidRPr="00573848">
              <w:rPr>
                <w:rFonts w:ascii="Calibri" w:hAnsi="Calibri" w:cs="Calibri"/>
                <w:spacing w:val="0"/>
                <w:sz w:val="21"/>
                <w:szCs w:val="21"/>
                <w:lang w:val="en-GB"/>
              </w:rPr>
              <w:t>64</w:t>
            </w:r>
            <w:r w:rsidR="00EC6B84" w:rsidRPr="00573848">
              <w:rPr>
                <w:rFonts w:ascii="Calibri" w:hAnsi="Calibri" w:cs="Calibri"/>
                <w:spacing w:val="0"/>
                <w:sz w:val="21"/>
                <w:szCs w:val="21"/>
                <w:lang w:val="en-GB"/>
              </w:rPr>
              <w:t xml:space="preserve">380 </w:t>
            </w:r>
            <w:proofErr w:type="spellStart"/>
            <w:r w:rsidR="00EC6B84" w:rsidRPr="00573848">
              <w:rPr>
                <w:rFonts w:ascii="Calibri" w:hAnsi="Calibri" w:cs="Calibri"/>
                <w:spacing w:val="0"/>
                <w:sz w:val="21"/>
                <w:szCs w:val="21"/>
                <w:lang w:val="en-GB"/>
              </w:rPr>
              <w:t>Roßdorf</w:t>
            </w:r>
            <w:proofErr w:type="spellEnd"/>
          </w:p>
        </w:tc>
      </w:tr>
      <w:tr w:rsidR="00EE5EA9" w:rsidRPr="00573848" w14:paraId="08FEDDFE" w14:textId="77777777" w:rsidTr="00975718">
        <w:tc>
          <w:tcPr>
            <w:tcW w:w="5740" w:type="dxa"/>
          </w:tcPr>
          <w:p w14:paraId="782BA786" w14:textId="77777777" w:rsidR="00EE5EA9" w:rsidRPr="00573848" w:rsidRDefault="00867CD5"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D-</w:t>
            </w:r>
            <w:r w:rsidR="004839F2" w:rsidRPr="00573848">
              <w:rPr>
                <w:rFonts w:ascii="Calibri" w:hAnsi="Calibri" w:cs="Calibri"/>
                <w:spacing w:val="0"/>
                <w:sz w:val="21"/>
                <w:szCs w:val="21"/>
                <w:lang w:val="en-GB"/>
              </w:rPr>
              <w:t>61348 Bad Homburg</w:t>
            </w:r>
          </w:p>
        </w:tc>
        <w:tc>
          <w:tcPr>
            <w:tcW w:w="3261" w:type="dxa"/>
          </w:tcPr>
          <w:p w14:paraId="3DC6A6EE" w14:textId="4E6A84AC" w:rsidR="00EE5EA9" w:rsidRPr="00573848" w:rsidRDefault="00EE5EA9" w:rsidP="00E35EC1">
            <w:pPr>
              <w:ind w:left="0"/>
              <w:rPr>
                <w:rFonts w:ascii="Calibri" w:hAnsi="Calibri" w:cs="Calibri"/>
                <w:spacing w:val="0"/>
                <w:sz w:val="21"/>
                <w:szCs w:val="21"/>
                <w:lang w:val="en-GB"/>
              </w:rPr>
            </w:pPr>
            <w:r w:rsidRPr="00573848">
              <w:rPr>
                <w:rFonts w:ascii="Calibri" w:hAnsi="Calibri" w:cs="Calibri"/>
                <w:spacing w:val="0"/>
                <w:sz w:val="21"/>
                <w:szCs w:val="21"/>
                <w:lang w:val="en-GB"/>
              </w:rPr>
              <w:t xml:space="preserve">Tel.: </w:t>
            </w:r>
            <w:r w:rsidR="00867CD5" w:rsidRPr="00573848">
              <w:rPr>
                <w:rFonts w:ascii="Calibri" w:hAnsi="Calibri" w:cs="Calibri"/>
                <w:spacing w:val="0"/>
                <w:sz w:val="21"/>
                <w:szCs w:val="21"/>
                <w:lang w:val="en-GB"/>
              </w:rPr>
              <w:t>0049 (0)</w:t>
            </w:r>
            <w:r w:rsidRPr="00573848">
              <w:rPr>
                <w:rFonts w:ascii="Calibri" w:hAnsi="Calibri" w:cs="Calibri"/>
                <w:spacing w:val="0"/>
                <w:sz w:val="21"/>
                <w:szCs w:val="21"/>
                <w:lang w:val="en-GB"/>
              </w:rPr>
              <w:t xml:space="preserve"> 6</w:t>
            </w:r>
            <w:r w:rsidR="00EC6B84" w:rsidRPr="00573848">
              <w:rPr>
                <w:rFonts w:ascii="Calibri" w:hAnsi="Calibri" w:cs="Calibri"/>
                <w:spacing w:val="0"/>
                <w:sz w:val="21"/>
                <w:szCs w:val="21"/>
                <w:lang w:val="en-GB"/>
              </w:rPr>
              <w:t>0 71</w:t>
            </w:r>
            <w:r w:rsidRPr="00573848">
              <w:rPr>
                <w:rFonts w:ascii="Calibri" w:hAnsi="Calibri" w:cs="Calibri"/>
                <w:spacing w:val="0"/>
                <w:sz w:val="21"/>
                <w:szCs w:val="21"/>
                <w:lang w:val="en-GB"/>
              </w:rPr>
              <w:t xml:space="preserve"> / </w:t>
            </w:r>
            <w:r w:rsidR="00EC6B84" w:rsidRPr="00573848">
              <w:rPr>
                <w:rFonts w:ascii="Calibri" w:hAnsi="Calibri" w:cs="Calibri"/>
                <w:spacing w:val="0"/>
                <w:sz w:val="21"/>
                <w:szCs w:val="21"/>
                <w:lang w:val="en-GB"/>
              </w:rPr>
              <w:t>61 78 800</w:t>
            </w:r>
          </w:p>
        </w:tc>
      </w:tr>
      <w:tr w:rsidR="00EC6B84" w:rsidRPr="00573848" w14:paraId="0B6B5EBD" w14:textId="77777777" w:rsidTr="00975718">
        <w:tc>
          <w:tcPr>
            <w:tcW w:w="5740" w:type="dxa"/>
          </w:tcPr>
          <w:p w14:paraId="34971178" w14:textId="77777777" w:rsidR="00EC6B84" w:rsidRPr="00573848" w:rsidRDefault="00EC6B84" w:rsidP="00EC6B84">
            <w:pPr>
              <w:ind w:left="0"/>
              <w:rPr>
                <w:rFonts w:ascii="Calibri" w:hAnsi="Calibri" w:cs="Calibri"/>
                <w:spacing w:val="0"/>
                <w:sz w:val="21"/>
                <w:szCs w:val="21"/>
                <w:lang w:val="en-GB"/>
              </w:rPr>
            </w:pPr>
            <w:r w:rsidRPr="00573848">
              <w:rPr>
                <w:rFonts w:ascii="Calibri" w:hAnsi="Calibri" w:cs="Calibri"/>
                <w:spacing w:val="0"/>
                <w:sz w:val="21"/>
                <w:szCs w:val="21"/>
                <w:lang w:val="en-GB"/>
              </w:rPr>
              <w:t xml:space="preserve">Tel.: 0049 (0) 61 72/ 275 118 </w:t>
            </w:r>
          </w:p>
        </w:tc>
        <w:tc>
          <w:tcPr>
            <w:tcW w:w="3261" w:type="dxa"/>
          </w:tcPr>
          <w:p w14:paraId="22860B47" w14:textId="20DB0224" w:rsidR="00EC6B84" w:rsidRPr="00573848" w:rsidRDefault="00EC6B84" w:rsidP="00EC6B84">
            <w:pPr>
              <w:ind w:left="0"/>
              <w:rPr>
                <w:rFonts w:ascii="Calibri" w:hAnsi="Calibri" w:cs="Calibri"/>
                <w:spacing w:val="0"/>
                <w:sz w:val="21"/>
                <w:szCs w:val="21"/>
                <w:lang w:val="en-GB"/>
              </w:rPr>
            </w:pPr>
            <w:r w:rsidRPr="00573848">
              <w:rPr>
                <w:rFonts w:ascii="Calibri" w:hAnsi="Calibri" w:cs="Calibri"/>
                <w:spacing w:val="0"/>
                <w:sz w:val="21"/>
                <w:szCs w:val="21"/>
                <w:lang w:val="en-GB"/>
              </w:rPr>
              <w:t>E</w:t>
            </w:r>
            <w:r w:rsidR="00620AC2" w:rsidRPr="00573848">
              <w:rPr>
                <w:rFonts w:ascii="Calibri" w:hAnsi="Calibri" w:cs="Calibri"/>
                <w:spacing w:val="0"/>
                <w:sz w:val="21"/>
                <w:szCs w:val="21"/>
                <w:lang w:val="en-GB"/>
              </w:rPr>
              <w:t>m</w:t>
            </w:r>
            <w:r w:rsidRPr="00573848">
              <w:rPr>
                <w:rFonts w:ascii="Calibri" w:hAnsi="Calibri" w:cs="Calibri"/>
                <w:color w:val="000000"/>
                <w:spacing w:val="0"/>
                <w:sz w:val="21"/>
                <w:szCs w:val="21"/>
                <w:lang w:val="en-GB"/>
              </w:rPr>
              <w:t xml:space="preserve">ail: </w:t>
            </w:r>
            <w:hyperlink r:id="rId7" w:history="1">
              <w:r w:rsidRPr="00573848">
                <w:rPr>
                  <w:rStyle w:val="Hyperlink"/>
                  <w:rFonts w:ascii="Calibri" w:hAnsi="Calibri" w:cs="Calibri"/>
                  <w:color w:val="000000"/>
                  <w:spacing w:val="0"/>
                  <w:sz w:val="21"/>
                  <w:szCs w:val="21"/>
                  <w:u w:val="none"/>
                  <w:lang w:val="en-GB"/>
                </w:rPr>
                <w:t>info@guc.biz</w:t>
              </w:r>
            </w:hyperlink>
          </w:p>
        </w:tc>
      </w:tr>
      <w:tr w:rsidR="00EC6B84" w:rsidRPr="00DA646D" w14:paraId="363A39DD" w14:textId="77777777" w:rsidTr="00975718">
        <w:tc>
          <w:tcPr>
            <w:tcW w:w="5740" w:type="dxa"/>
          </w:tcPr>
          <w:p w14:paraId="311E3820" w14:textId="77777777" w:rsidR="00EC6B84" w:rsidRPr="00573848" w:rsidRDefault="00EC6B84" w:rsidP="00EC6B84">
            <w:pPr>
              <w:ind w:left="0"/>
              <w:rPr>
                <w:rFonts w:ascii="Calibri" w:hAnsi="Calibri" w:cs="Calibri"/>
                <w:spacing w:val="0"/>
                <w:sz w:val="21"/>
                <w:szCs w:val="21"/>
                <w:lang w:val="en-GB"/>
              </w:rPr>
            </w:pPr>
            <w:r w:rsidRPr="00573848">
              <w:rPr>
                <w:rFonts w:ascii="Calibri" w:hAnsi="Calibri" w:cs="Calibri"/>
                <w:spacing w:val="0"/>
                <w:sz w:val="21"/>
                <w:szCs w:val="21"/>
                <w:lang w:val="en-GB"/>
              </w:rPr>
              <w:t>Fax: 0049 (0) 61 72/ 275 61 18</w:t>
            </w:r>
          </w:p>
        </w:tc>
        <w:tc>
          <w:tcPr>
            <w:tcW w:w="3261" w:type="dxa"/>
          </w:tcPr>
          <w:p w14:paraId="6F5BF7B1" w14:textId="644B02A5" w:rsidR="00EC6B84" w:rsidRPr="004970A9" w:rsidRDefault="004970A9" w:rsidP="00EC6B84">
            <w:pPr>
              <w:ind w:left="0"/>
              <w:rPr>
                <w:rFonts w:ascii="Calibri" w:hAnsi="Calibri" w:cs="Calibri"/>
                <w:spacing w:val="0"/>
                <w:sz w:val="21"/>
                <w:szCs w:val="21"/>
                <w:lang w:val="sv-SE"/>
              </w:rPr>
            </w:pPr>
            <w:r>
              <w:rPr>
                <w:rFonts w:ascii="Calibri" w:hAnsi="Calibri" w:cs="Calibri"/>
                <w:spacing w:val="0"/>
                <w:sz w:val="21"/>
                <w:szCs w:val="21"/>
                <w:lang w:val="sv-SE"/>
              </w:rPr>
              <w:t>Website</w:t>
            </w:r>
            <w:r w:rsidR="00EC6B84" w:rsidRPr="004970A9">
              <w:rPr>
                <w:rFonts w:ascii="Calibri" w:hAnsi="Calibri" w:cs="Calibri"/>
                <w:spacing w:val="0"/>
                <w:sz w:val="21"/>
                <w:szCs w:val="21"/>
                <w:lang w:val="sv-SE"/>
              </w:rPr>
              <w:t>: www.pr-box.de</w:t>
            </w:r>
          </w:p>
        </w:tc>
      </w:tr>
      <w:tr w:rsidR="00EC6B84" w:rsidRPr="00DA646D" w14:paraId="0FAEC055" w14:textId="77777777" w:rsidTr="00975718">
        <w:tc>
          <w:tcPr>
            <w:tcW w:w="5740" w:type="dxa"/>
          </w:tcPr>
          <w:p w14:paraId="72CA90CC" w14:textId="1DEF5614" w:rsidR="00EC6B84" w:rsidRPr="004970A9" w:rsidRDefault="00EC6B84" w:rsidP="00EC6B84">
            <w:pPr>
              <w:ind w:left="0"/>
              <w:rPr>
                <w:rFonts w:ascii="Calibri" w:hAnsi="Calibri" w:cs="Calibri"/>
                <w:spacing w:val="0"/>
                <w:sz w:val="21"/>
                <w:szCs w:val="21"/>
                <w:lang w:val="fr-FR"/>
              </w:rPr>
            </w:pPr>
            <w:r w:rsidRPr="004970A9">
              <w:rPr>
                <w:rFonts w:ascii="Calibri" w:hAnsi="Calibri" w:cs="Calibri"/>
                <w:spacing w:val="0"/>
                <w:sz w:val="21"/>
                <w:szCs w:val="21"/>
                <w:lang w:val="fr-FR"/>
              </w:rPr>
              <w:t>E</w:t>
            </w:r>
            <w:r w:rsidR="00620AC2" w:rsidRPr="004970A9">
              <w:rPr>
                <w:rFonts w:ascii="Calibri" w:hAnsi="Calibri" w:cs="Calibri"/>
                <w:spacing w:val="0"/>
                <w:sz w:val="21"/>
                <w:szCs w:val="21"/>
                <w:lang w:val="fr-FR"/>
              </w:rPr>
              <w:t>m</w:t>
            </w:r>
            <w:r w:rsidRPr="004970A9">
              <w:rPr>
                <w:rFonts w:ascii="Calibri" w:hAnsi="Calibri" w:cs="Calibri"/>
                <w:spacing w:val="0"/>
                <w:sz w:val="21"/>
                <w:szCs w:val="21"/>
                <w:lang w:val="fr-FR"/>
              </w:rPr>
              <w:t xml:space="preserve">ail: </w:t>
            </w:r>
            <w:hyperlink r:id="rId8" w:history="1">
              <w:r w:rsidRPr="004970A9">
                <w:rPr>
                  <w:rStyle w:val="Hyperlink"/>
                  <w:rFonts w:ascii="Calibri" w:hAnsi="Calibri" w:cs="Calibri"/>
                  <w:spacing w:val="0"/>
                  <w:sz w:val="21"/>
                  <w:szCs w:val="21"/>
                  <w:lang w:val="fr-FR"/>
                </w:rPr>
                <w:t>info@ringspann.de</w:t>
              </w:r>
            </w:hyperlink>
            <w:r w:rsidRPr="004970A9">
              <w:rPr>
                <w:rFonts w:ascii="Calibri" w:hAnsi="Calibri" w:cs="Calibri"/>
                <w:spacing w:val="0"/>
                <w:sz w:val="21"/>
                <w:szCs w:val="21"/>
                <w:lang w:val="fr-FR"/>
              </w:rPr>
              <w:t>/ pia.katzenmeier@ringspann.de</w:t>
            </w:r>
          </w:p>
        </w:tc>
        <w:tc>
          <w:tcPr>
            <w:tcW w:w="3261" w:type="dxa"/>
          </w:tcPr>
          <w:p w14:paraId="6021E72E" w14:textId="446B29BE" w:rsidR="00EC6B84" w:rsidRPr="00573848" w:rsidRDefault="00975718" w:rsidP="00EC6B84">
            <w:pPr>
              <w:ind w:left="0"/>
              <w:rPr>
                <w:rFonts w:ascii="Calibri" w:hAnsi="Calibri" w:cs="Calibri"/>
                <w:spacing w:val="0"/>
                <w:sz w:val="21"/>
                <w:szCs w:val="21"/>
                <w:lang w:val="en-GB"/>
              </w:rPr>
            </w:pPr>
            <w:r w:rsidRPr="00573848">
              <w:rPr>
                <w:rFonts w:ascii="Calibri" w:hAnsi="Calibri" w:cs="Calibri"/>
                <w:bCs/>
                <w:color w:val="000000"/>
                <w:spacing w:val="0"/>
                <w:sz w:val="21"/>
                <w:szCs w:val="21"/>
                <w:lang w:val="en-GB"/>
              </w:rPr>
              <w:t xml:space="preserve">Social </w:t>
            </w:r>
            <w:r w:rsidR="00620AC2" w:rsidRPr="00573848">
              <w:rPr>
                <w:rFonts w:ascii="Calibri" w:hAnsi="Calibri" w:cs="Calibri"/>
                <w:bCs/>
                <w:color w:val="000000"/>
                <w:spacing w:val="0"/>
                <w:sz w:val="21"/>
                <w:szCs w:val="21"/>
                <w:lang w:val="en-GB"/>
              </w:rPr>
              <w:t>m</w:t>
            </w:r>
            <w:r w:rsidRPr="00573848">
              <w:rPr>
                <w:rFonts w:ascii="Calibri" w:hAnsi="Calibri" w:cs="Calibri"/>
                <w:bCs/>
                <w:color w:val="000000"/>
                <w:spacing w:val="0"/>
                <w:sz w:val="21"/>
                <w:szCs w:val="21"/>
                <w:lang w:val="en-GB"/>
              </w:rPr>
              <w:t xml:space="preserve">edia: </w:t>
            </w:r>
            <w:hyperlink r:id="rId9" w:history="1">
              <w:r w:rsidRPr="00573848">
                <w:rPr>
                  <w:rStyle w:val="Hyperlink"/>
                  <w:rFonts w:ascii="Calibri" w:hAnsi="Calibri" w:cs="Calibri"/>
                  <w:bCs/>
                  <w:spacing w:val="0"/>
                  <w:sz w:val="21"/>
                  <w:szCs w:val="21"/>
                  <w:lang w:val="en-GB"/>
                </w:rPr>
                <w:t>XING</w:t>
              </w:r>
            </w:hyperlink>
            <w:r w:rsidRPr="00573848">
              <w:rPr>
                <w:rFonts w:ascii="Calibri" w:hAnsi="Calibri" w:cs="Calibri"/>
                <w:bCs/>
                <w:color w:val="000000"/>
                <w:spacing w:val="0"/>
                <w:sz w:val="21"/>
                <w:szCs w:val="21"/>
                <w:lang w:val="en-GB"/>
              </w:rPr>
              <w:t xml:space="preserve"> </w:t>
            </w:r>
            <w:r w:rsidR="00620AC2" w:rsidRPr="00573848">
              <w:rPr>
                <w:rFonts w:ascii="Calibri" w:hAnsi="Calibri" w:cs="Calibri"/>
                <w:bCs/>
                <w:color w:val="000000"/>
                <w:spacing w:val="0"/>
                <w:sz w:val="21"/>
                <w:szCs w:val="21"/>
                <w:lang w:val="en-GB"/>
              </w:rPr>
              <w:t>a</w:t>
            </w:r>
            <w:r w:rsidRPr="00573848">
              <w:rPr>
                <w:rFonts w:ascii="Calibri" w:hAnsi="Calibri" w:cs="Calibri"/>
                <w:bCs/>
                <w:color w:val="000000"/>
                <w:spacing w:val="0"/>
                <w:sz w:val="21"/>
                <w:szCs w:val="21"/>
                <w:lang w:val="en-GB"/>
              </w:rPr>
              <w:t xml:space="preserve">nd </w:t>
            </w:r>
            <w:hyperlink r:id="rId10" w:history="1">
              <w:r w:rsidRPr="00573848">
                <w:rPr>
                  <w:rStyle w:val="Hyperlink"/>
                  <w:rFonts w:ascii="Calibri" w:hAnsi="Calibri" w:cs="Calibri"/>
                  <w:bCs/>
                  <w:spacing w:val="0"/>
                  <w:sz w:val="21"/>
                  <w:szCs w:val="21"/>
                  <w:lang w:val="en-GB"/>
                </w:rPr>
                <w:t>LinkedIn</w:t>
              </w:r>
            </w:hyperlink>
          </w:p>
        </w:tc>
      </w:tr>
      <w:tr w:rsidR="00EC6B84" w:rsidRPr="00DA646D" w14:paraId="5EE2F0FE" w14:textId="77777777" w:rsidTr="00975718">
        <w:tc>
          <w:tcPr>
            <w:tcW w:w="5740" w:type="dxa"/>
          </w:tcPr>
          <w:p w14:paraId="3E153094" w14:textId="6266023B" w:rsidR="00EC6B84" w:rsidRPr="00DA646D" w:rsidRDefault="004970A9" w:rsidP="00EC6B84">
            <w:pPr>
              <w:ind w:left="0"/>
              <w:rPr>
                <w:rFonts w:ascii="Calibri" w:hAnsi="Calibri" w:cs="Calibri"/>
                <w:spacing w:val="0"/>
                <w:sz w:val="21"/>
                <w:szCs w:val="21"/>
                <w:lang w:val="en-US"/>
              </w:rPr>
            </w:pPr>
            <w:r w:rsidRPr="00DA646D">
              <w:rPr>
                <w:rFonts w:ascii="Calibri" w:hAnsi="Calibri" w:cs="Calibri"/>
                <w:spacing w:val="0"/>
                <w:sz w:val="21"/>
                <w:szCs w:val="21"/>
                <w:lang w:val="en-US"/>
              </w:rPr>
              <w:t>Website</w:t>
            </w:r>
            <w:r w:rsidR="00EC6B84" w:rsidRPr="00DA646D">
              <w:rPr>
                <w:rFonts w:ascii="Calibri" w:hAnsi="Calibri" w:cs="Calibri"/>
                <w:spacing w:val="0"/>
                <w:sz w:val="21"/>
                <w:szCs w:val="21"/>
                <w:lang w:val="en-US"/>
              </w:rPr>
              <w:t xml:space="preserve">: </w:t>
            </w:r>
            <w:hyperlink r:id="rId11" w:history="1">
              <w:r w:rsidR="00EC6B84" w:rsidRPr="00DA646D">
                <w:rPr>
                  <w:rStyle w:val="Hyperlink"/>
                  <w:rFonts w:ascii="Calibri" w:hAnsi="Calibri" w:cs="Calibri"/>
                  <w:spacing w:val="0"/>
                  <w:sz w:val="21"/>
                  <w:szCs w:val="21"/>
                  <w:lang w:val="en-US"/>
                </w:rPr>
                <w:t>www.ringspann.de/</w:t>
              </w:r>
            </w:hyperlink>
            <w:r w:rsidR="00EC6B84" w:rsidRPr="00DA646D">
              <w:rPr>
                <w:rFonts w:ascii="Calibri" w:hAnsi="Calibri" w:cs="Calibri"/>
                <w:spacing w:val="0"/>
                <w:sz w:val="21"/>
                <w:szCs w:val="21"/>
                <w:lang w:val="en-US"/>
              </w:rPr>
              <w:t xml:space="preserve"> www.ringspann.com</w:t>
            </w:r>
          </w:p>
        </w:tc>
        <w:tc>
          <w:tcPr>
            <w:tcW w:w="3261" w:type="dxa"/>
          </w:tcPr>
          <w:p w14:paraId="4DF58458" w14:textId="77777777" w:rsidR="00EC6B84" w:rsidRPr="00DA646D" w:rsidRDefault="00EC6B84" w:rsidP="00EC6B84">
            <w:pPr>
              <w:ind w:left="0"/>
              <w:rPr>
                <w:rFonts w:ascii="Calibri" w:hAnsi="Calibri" w:cs="Calibri"/>
                <w:spacing w:val="0"/>
                <w:sz w:val="21"/>
                <w:szCs w:val="21"/>
                <w:lang w:val="en-US"/>
              </w:rPr>
            </w:pPr>
          </w:p>
        </w:tc>
      </w:tr>
    </w:tbl>
    <w:p w14:paraId="434435FC" w14:textId="77777777" w:rsidR="0021505C" w:rsidRPr="00DA646D" w:rsidRDefault="0021505C" w:rsidP="00AF0619">
      <w:pPr>
        <w:spacing w:line="360" w:lineRule="auto"/>
        <w:ind w:left="0"/>
        <w:jc w:val="both"/>
        <w:rPr>
          <w:rFonts w:ascii="Calibri" w:hAnsi="Calibri" w:cs="Calibri"/>
          <w:sz w:val="21"/>
          <w:szCs w:val="21"/>
          <w:lang w:val="en-US"/>
        </w:rPr>
      </w:pPr>
    </w:p>
    <w:sectPr w:rsidR="0021505C" w:rsidRPr="00DA646D" w:rsidSect="00051B8A">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42B69EE"/>
    <w:multiLevelType w:val="hybridMultilevel"/>
    <w:tmpl w:val="2774F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EC"/>
    <w:rsid w:val="00001DB5"/>
    <w:rsid w:val="00003509"/>
    <w:rsid w:val="00003870"/>
    <w:rsid w:val="00003EF0"/>
    <w:rsid w:val="00005170"/>
    <w:rsid w:val="00005A82"/>
    <w:rsid w:val="00005BB6"/>
    <w:rsid w:val="00006B28"/>
    <w:rsid w:val="000128F0"/>
    <w:rsid w:val="000137AA"/>
    <w:rsid w:val="0001409F"/>
    <w:rsid w:val="00014DFF"/>
    <w:rsid w:val="00014F58"/>
    <w:rsid w:val="00015061"/>
    <w:rsid w:val="00015D80"/>
    <w:rsid w:val="00016263"/>
    <w:rsid w:val="0001646A"/>
    <w:rsid w:val="0001686D"/>
    <w:rsid w:val="00016D65"/>
    <w:rsid w:val="00017854"/>
    <w:rsid w:val="00020551"/>
    <w:rsid w:val="000214C9"/>
    <w:rsid w:val="000224B4"/>
    <w:rsid w:val="0002382A"/>
    <w:rsid w:val="00023F93"/>
    <w:rsid w:val="00027380"/>
    <w:rsid w:val="00032F96"/>
    <w:rsid w:val="00033277"/>
    <w:rsid w:val="00033418"/>
    <w:rsid w:val="00033B2B"/>
    <w:rsid w:val="00034BD3"/>
    <w:rsid w:val="00035FE5"/>
    <w:rsid w:val="0004021F"/>
    <w:rsid w:val="000409B0"/>
    <w:rsid w:val="00042AD9"/>
    <w:rsid w:val="00043863"/>
    <w:rsid w:val="000439C2"/>
    <w:rsid w:val="000440B8"/>
    <w:rsid w:val="00044700"/>
    <w:rsid w:val="00044D18"/>
    <w:rsid w:val="00045548"/>
    <w:rsid w:val="00046283"/>
    <w:rsid w:val="000470D0"/>
    <w:rsid w:val="0005048D"/>
    <w:rsid w:val="00050C15"/>
    <w:rsid w:val="00051B8A"/>
    <w:rsid w:val="00052986"/>
    <w:rsid w:val="00053B1E"/>
    <w:rsid w:val="00054A20"/>
    <w:rsid w:val="00055411"/>
    <w:rsid w:val="000559D2"/>
    <w:rsid w:val="0005691C"/>
    <w:rsid w:val="00061A94"/>
    <w:rsid w:val="000623C5"/>
    <w:rsid w:val="00063C39"/>
    <w:rsid w:val="0006467D"/>
    <w:rsid w:val="000648FE"/>
    <w:rsid w:val="00064FAF"/>
    <w:rsid w:val="000661F0"/>
    <w:rsid w:val="0006644F"/>
    <w:rsid w:val="00070C3B"/>
    <w:rsid w:val="00072687"/>
    <w:rsid w:val="00072A0B"/>
    <w:rsid w:val="00072DAD"/>
    <w:rsid w:val="00073386"/>
    <w:rsid w:val="00074864"/>
    <w:rsid w:val="00080621"/>
    <w:rsid w:val="000806D4"/>
    <w:rsid w:val="00082346"/>
    <w:rsid w:val="00083A82"/>
    <w:rsid w:val="00086ACC"/>
    <w:rsid w:val="00090600"/>
    <w:rsid w:val="00090F6F"/>
    <w:rsid w:val="00091C9B"/>
    <w:rsid w:val="00092363"/>
    <w:rsid w:val="00093420"/>
    <w:rsid w:val="000937B6"/>
    <w:rsid w:val="000945BB"/>
    <w:rsid w:val="00094BD3"/>
    <w:rsid w:val="00095400"/>
    <w:rsid w:val="000961BC"/>
    <w:rsid w:val="000972F0"/>
    <w:rsid w:val="00097459"/>
    <w:rsid w:val="000A0067"/>
    <w:rsid w:val="000A095C"/>
    <w:rsid w:val="000A3AC1"/>
    <w:rsid w:val="000A3ADE"/>
    <w:rsid w:val="000A3B1B"/>
    <w:rsid w:val="000A412B"/>
    <w:rsid w:val="000A44B1"/>
    <w:rsid w:val="000A4B47"/>
    <w:rsid w:val="000A5AA0"/>
    <w:rsid w:val="000A6BD5"/>
    <w:rsid w:val="000A7B11"/>
    <w:rsid w:val="000B1171"/>
    <w:rsid w:val="000B1CD3"/>
    <w:rsid w:val="000B2C41"/>
    <w:rsid w:val="000B3215"/>
    <w:rsid w:val="000B3581"/>
    <w:rsid w:val="000B3A0D"/>
    <w:rsid w:val="000B3EF6"/>
    <w:rsid w:val="000B43DC"/>
    <w:rsid w:val="000B59A5"/>
    <w:rsid w:val="000B5F99"/>
    <w:rsid w:val="000B6984"/>
    <w:rsid w:val="000B7A07"/>
    <w:rsid w:val="000C176A"/>
    <w:rsid w:val="000C260F"/>
    <w:rsid w:val="000C27E9"/>
    <w:rsid w:val="000C32CC"/>
    <w:rsid w:val="000C5C2C"/>
    <w:rsid w:val="000C6FA8"/>
    <w:rsid w:val="000C7BE2"/>
    <w:rsid w:val="000D0123"/>
    <w:rsid w:val="000D2764"/>
    <w:rsid w:val="000D3142"/>
    <w:rsid w:val="000D31BC"/>
    <w:rsid w:val="000D5658"/>
    <w:rsid w:val="000E01A6"/>
    <w:rsid w:val="000E0B6D"/>
    <w:rsid w:val="000E0C9F"/>
    <w:rsid w:val="000E116A"/>
    <w:rsid w:val="000E49F3"/>
    <w:rsid w:val="000E4B77"/>
    <w:rsid w:val="000E51E2"/>
    <w:rsid w:val="000E5CF0"/>
    <w:rsid w:val="000E606A"/>
    <w:rsid w:val="000E6AEE"/>
    <w:rsid w:val="000F04E4"/>
    <w:rsid w:val="000F05CA"/>
    <w:rsid w:val="000F157B"/>
    <w:rsid w:val="000F2118"/>
    <w:rsid w:val="000F262D"/>
    <w:rsid w:val="000F298B"/>
    <w:rsid w:val="000F2D9D"/>
    <w:rsid w:val="000F4DEE"/>
    <w:rsid w:val="000F4F32"/>
    <w:rsid w:val="000F649F"/>
    <w:rsid w:val="000F7D1A"/>
    <w:rsid w:val="001010FC"/>
    <w:rsid w:val="0010368C"/>
    <w:rsid w:val="001048D1"/>
    <w:rsid w:val="0010497D"/>
    <w:rsid w:val="00106070"/>
    <w:rsid w:val="00106AA4"/>
    <w:rsid w:val="00106D89"/>
    <w:rsid w:val="00106F65"/>
    <w:rsid w:val="001076FB"/>
    <w:rsid w:val="00107B24"/>
    <w:rsid w:val="00113586"/>
    <w:rsid w:val="00113912"/>
    <w:rsid w:val="00113C54"/>
    <w:rsid w:val="00114790"/>
    <w:rsid w:val="00114CFE"/>
    <w:rsid w:val="00115D33"/>
    <w:rsid w:val="00120BC4"/>
    <w:rsid w:val="00121E32"/>
    <w:rsid w:val="00122102"/>
    <w:rsid w:val="00122251"/>
    <w:rsid w:val="00122B30"/>
    <w:rsid w:val="00123895"/>
    <w:rsid w:val="0012466C"/>
    <w:rsid w:val="001257B6"/>
    <w:rsid w:val="00125D8C"/>
    <w:rsid w:val="00126E43"/>
    <w:rsid w:val="00127D9E"/>
    <w:rsid w:val="0013219F"/>
    <w:rsid w:val="00134F3A"/>
    <w:rsid w:val="00136232"/>
    <w:rsid w:val="00137128"/>
    <w:rsid w:val="00140FC7"/>
    <w:rsid w:val="0014242F"/>
    <w:rsid w:val="001424E8"/>
    <w:rsid w:val="001431D9"/>
    <w:rsid w:val="001434A0"/>
    <w:rsid w:val="001436E5"/>
    <w:rsid w:val="001442A4"/>
    <w:rsid w:val="001446AA"/>
    <w:rsid w:val="00144836"/>
    <w:rsid w:val="00146BF2"/>
    <w:rsid w:val="001472AE"/>
    <w:rsid w:val="00147FCB"/>
    <w:rsid w:val="00151BA8"/>
    <w:rsid w:val="00156168"/>
    <w:rsid w:val="00156AEA"/>
    <w:rsid w:val="00156B23"/>
    <w:rsid w:val="00156BF8"/>
    <w:rsid w:val="0015705C"/>
    <w:rsid w:val="00157C0E"/>
    <w:rsid w:val="00160DDA"/>
    <w:rsid w:val="00161B6D"/>
    <w:rsid w:val="00162023"/>
    <w:rsid w:val="00162420"/>
    <w:rsid w:val="0016353F"/>
    <w:rsid w:val="00163DF0"/>
    <w:rsid w:val="001644C2"/>
    <w:rsid w:val="00166CC9"/>
    <w:rsid w:val="00166E13"/>
    <w:rsid w:val="00167C80"/>
    <w:rsid w:val="001701FB"/>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1E21"/>
    <w:rsid w:val="00191F31"/>
    <w:rsid w:val="0019636F"/>
    <w:rsid w:val="00196392"/>
    <w:rsid w:val="00197D19"/>
    <w:rsid w:val="001A0B54"/>
    <w:rsid w:val="001A21D3"/>
    <w:rsid w:val="001A4E4C"/>
    <w:rsid w:val="001A56C8"/>
    <w:rsid w:val="001A66AB"/>
    <w:rsid w:val="001B1665"/>
    <w:rsid w:val="001B16F3"/>
    <w:rsid w:val="001B36EF"/>
    <w:rsid w:val="001B67E6"/>
    <w:rsid w:val="001C113F"/>
    <w:rsid w:val="001C1B8D"/>
    <w:rsid w:val="001C1D00"/>
    <w:rsid w:val="001C2C91"/>
    <w:rsid w:val="001C2D4D"/>
    <w:rsid w:val="001C301E"/>
    <w:rsid w:val="001C4743"/>
    <w:rsid w:val="001C58A3"/>
    <w:rsid w:val="001C6BF5"/>
    <w:rsid w:val="001C787C"/>
    <w:rsid w:val="001C7BA0"/>
    <w:rsid w:val="001C7C8C"/>
    <w:rsid w:val="001D17F1"/>
    <w:rsid w:val="001D1EFC"/>
    <w:rsid w:val="001D2618"/>
    <w:rsid w:val="001D2E33"/>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E676D"/>
    <w:rsid w:val="001E7726"/>
    <w:rsid w:val="001F0C45"/>
    <w:rsid w:val="001F1BF5"/>
    <w:rsid w:val="001F337E"/>
    <w:rsid w:val="001F38D9"/>
    <w:rsid w:val="00200280"/>
    <w:rsid w:val="00200EE0"/>
    <w:rsid w:val="0020278B"/>
    <w:rsid w:val="00202C76"/>
    <w:rsid w:val="002038DE"/>
    <w:rsid w:val="0020570A"/>
    <w:rsid w:val="002071A5"/>
    <w:rsid w:val="00207838"/>
    <w:rsid w:val="00207C3B"/>
    <w:rsid w:val="00207E75"/>
    <w:rsid w:val="00210549"/>
    <w:rsid w:val="00211A8F"/>
    <w:rsid w:val="0021350A"/>
    <w:rsid w:val="0021505C"/>
    <w:rsid w:val="00215BD5"/>
    <w:rsid w:val="002163BD"/>
    <w:rsid w:val="002168A7"/>
    <w:rsid w:val="002205EB"/>
    <w:rsid w:val="002213B1"/>
    <w:rsid w:val="002224E1"/>
    <w:rsid w:val="00223459"/>
    <w:rsid w:val="002236AA"/>
    <w:rsid w:val="00225A56"/>
    <w:rsid w:val="00226644"/>
    <w:rsid w:val="002267E4"/>
    <w:rsid w:val="0022748A"/>
    <w:rsid w:val="002277C8"/>
    <w:rsid w:val="00227B0B"/>
    <w:rsid w:val="002305B3"/>
    <w:rsid w:val="00232BE2"/>
    <w:rsid w:val="0023390F"/>
    <w:rsid w:val="00234237"/>
    <w:rsid w:val="002347A7"/>
    <w:rsid w:val="002359B3"/>
    <w:rsid w:val="00236E24"/>
    <w:rsid w:val="00237767"/>
    <w:rsid w:val="00237FD8"/>
    <w:rsid w:val="002409DB"/>
    <w:rsid w:val="00243B30"/>
    <w:rsid w:val="0024481B"/>
    <w:rsid w:val="00245E7A"/>
    <w:rsid w:val="00246DFB"/>
    <w:rsid w:val="00247E37"/>
    <w:rsid w:val="00250817"/>
    <w:rsid w:val="002513AF"/>
    <w:rsid w:val="002513E8"/>
    <w:rsid w:val="002524CF"/>
    <w:rsid w:val="00252B57"/>
    <w:rsid w:val="00253648"/>
    <w:rsid w:val="00254C3C"/>
    <w:rsid w:val="002574E2"/>
    <w:rsid w:val="0026180B"/>
    <w:rsid w:val="0026196A"/>
    <w:rsid w:val="002622BB"/>
    <w:rsid w:val="002627DE"/>
    <w:rsid w:val="002631A6"/>
    <w:rsid w:val="0026731D"/>
    <w:rsid w:val="00271074"/>
    <w:rsid w:val="002723D6"/>
    <w:rsid w:val="002725A9"/>
    <w:rsid w:val="002746E7"/>
    <w:rsid w:val="00274FE8"/>
    <w:rsid w:val="0027596F"/>
    <w:rsid w:val="00276286"/>
    <w:rsid w:val="00276E75"/>
    <w:rsid w:val="002779A2"/>
    <w:rsid w:val="00280289"/>
    <w:rsid w:val="002802AB"/>
    <w:rsid w:val="00280983"/>
    <w:rsid w:val="00281791"/>
    <w:rsid w:val="00281CAB"/>
    <w:rsid w:val="002826EC"/>
    <w:rsid w:val="00283A3A"/>
    <w:rsid w:val="0028506E"/>
    <w:rsid w:val="00286B56"/>
    <w:rsid w:val="0029392F"/>
    <w:rsid w:val="0029467F"/>
    <w:rsid w:val="0029501D"/>
    <w:rsid w:val="00296049"/>
    <w:rsid w:val="002960B0"/>
    <w:rsid w:val="0029688D"/>
    <w:rsid w:val="00296A6B"/>
    <w:rsid w:val="0029727E"/>
    <w:rsid w:val="002973B8"/>
    <w:rsid w:val="002A051B"/>
    <w:rsid w:val="002A0703"/>
    <w:rsid w:val="002A1A00"/>
    <w:rsid w:val="002A24C6"/>
    <w:rsid w:val="002A27B0"/>
    <w:rsid w:val="002A3DEB"/>
    <w:rsid w:val="002A56B7"/>
    <w:rsid w:val="002A6F7A"/>
    <w:rsid w:val="002A7A58"/>
    <w:rsid w:val="002B0631"/>
    <w:rsid w:val="002B13D6"/>
    <w:rsid w:val="002B17AB"/>
    <w:rsid w:val="002B47A2"/>
    <w:rsid w:val="002B6A65"/>
    <w:rsid w:val="002B76F8"/>
    <w:rsid w:val="002C022C"/>
    <w:rsid w:val="002C3055"/>
    <w:rsid w:val="002C3E5D"/>
    <w:rsid w:val="002C4335"/>
    <w:rsid w:val="002C46BE"/>
    <w:rsid w:val="002C489C"/>
    <w:rsid w:val="002C5015"/>
    <w:rsid w:val="002C5095"/>
    <w:rsid w:val="002C5B38"/>
    <w:rsid w:val="002C5C92"/>
    <w:rsid w:val="002C5FD0"/>
    <w:rsid w:val="002C72FD"/>
    <w:rsid w:val="002D0210"/>
    <w:rsid w:val="002D1555"/>
    <w:rsid w:val="002D32C8"/>
    <w:rsid w:val="002D42D0"/>
    <w:rsid w:val="002D4A27"/>
    <w:rsid w:val="002D4EE6"/>
    <w:rsid w:val="002D6FD2"/>
    <w:rsid w:val="002D7963"/>
    <w:rsid w:val="002E0607"/>
    <w:rsid w:val="002E0CA3"/>
    <w:rsid w:val="002E4570"/>
    <w:rsid w:val="002E5756"/>
    <w:rsid w:val="002F0E6D"/>
    <w:rsid w:val="002F0EF5"/>
    <w:rsid w:val="002F14F1"/>
    <w:rsid w:val="002F1875"/>
    <w:rsid w:val="002F5843"/>
    <w:rsid w:val="00302C27"/>
    <w:rsid w:val="00304311"/>
    <w:rsid w:val="0030698E"/>
    <w:rsid w:val="00311A07"/>
    <w:rsid w:val="00311ADD"/>
    <w:rsid w:val="0031320D"/>
    <w:rsid w:val="0031367A"/>
    <w:rsid w:val="003136B4"/>
    <w:rsid w:val="00313CB6"/>
    <w:rsid w:val="00314948"/>
    <w:rsid w:val="00315ECF"/>
    <w:rsid w:val="003179B6"/>
    <w:rsid w:val="003234B2"/>
    <w:rsid w:val="0032377F"/>
    <w:rsid w:val="00323B2F"/>
    <w:rsid w:val="00323C77"/>
    <w:rsid w:val="00323CC0"/>
    <w:rsid w:val="00323F48"/>
    <w:rsid w:val="003247FD"/>
    <w:rsid w:val="003249AC"/>
    <w:rsid w:val="003249E8"/>
    <w:rsid w:val="0032549C"/>
    <w:rsid w:val="00326247"/>
    <w:rsid w:val="0032647C"/>
    <w:rsid w:val="003264D9"/>
    <w:rsid w:val="0033349E"/>
    <w:rsid w:val="00333753"/>
    <w:rsid w:val="00337268"/>
    <w:rsid w:val="003378CF"/>
    <w:rsid w:val="00340169"/>
    <w:rsid w:val="0034054F"/>
    <w:rsid w:val="00340D9D"/>
    <w:rsid w:val="003416E6"/>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077A"/>
    <w:rsid w:val="003613DA"/>
    <w:rsid w:val="0036237C"/>
    <w:rsid w:val="0036273C"/>
    <w:rsid w:val="00362A6B"/>
    <w:rsid w:val="00365B9A"/>
    <w:rsid w:val="00365C93"/>
    <w:rsid w:val="00367C83"/>
    <w:rsid w:val="00370775"/>
    <w:rsid w:val="00371506"/>
    <w:rsid w:val="00372B46"/>
    <w:rsid w:val="00372CF6"/>
    <w:rsid w:val="00373F58"/>
    <w:rsid w:val="00374C3C"/>
    <w:rsid w:val="003754F8"/>
    <w:rsid w:val="00376C26"/>
    <w:rsid w:val="00380AB2"/>
    <w:rsid w:val="0038181F"/>
    <w:rsid w:val="00382621"/>
    <w:rsid w:val="00382A1F"/>
    <w:rsid w:val="00382D04"/>
    <w:rsid w:val="00382E0C"/>
    <w:rsid w:val="00382F34"/>
    <w:rsid w:val="00385C78"/>
    <w:rsid w:val="003863D1"/>
    <w:rsid w:val="003869DA"/>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40D3"/>
    <w:rsid w:val="003B56CC"/>
    <w:rsid w:val="003B6FDB"/>
    <w:rsid w:val="003B756E"/>
    <w:rsid w:val="003C0098"/>
    <w:rsid w:val="003C1392"/>
    <w:rsid w:val="003C16B4"/>
    <w:rsid w:val="003C1BF5"/>
    <w:rsid w:val="003C65E1"/>
    <w:rsid w:val="003C6B8F"/>
    <w:rsid w:val="003D07C5"/>
    <w:rsid w:val="003D39BC"/>
    <w:rsid w:val="003D3E8A"/>
    <w:rsid w:val="003D422C"/>
    <w:rsid w:val="003D54B2"/>
    <w:rsid w:val="003D5895"/>
    <w:rsid w:val="003D61BB"/>
    <w:rsid w:val="003D637E"/>
    <w:rsid w:val="003D75DB"/>
    <w:rsid w:val="003D7991"/>
    <w:rsid w:val="003D7BA0"/>
    <w:rsid w:val="003E0264"/>
    <w:rsid w:val="003E09A4"/>
    <w:rsid w:val="003E1144"/>
    <w:rsid w:val="003E157D"/>
    <w:rsid w:val="003E25C9"/>
    <w:rsid w:val="003E3865"/>
    <w:rsid w:val="003E3CEE"/>
    <w:rsid w:val="003E3DE9"/>
    <w:rsid w:val="003E52F6"/>
    <w:rsid w:val="003E582C"/>
    <w:rsid w:val="003E667C"/>
    <w:rsid w:val="003E76A9"/>
    <w:rsid w:val="003F035C"/>
    <w:rsid w:val="003F056E"/>
    <w:rsid w:val="003F3EC4"/>
    <w:rsid w:val="003F4D0A"/>
    <w:rsid w:val="003F68CE"/>
    <w:rsid w:val="003F6F9A"/>
    <w:rsid w:val="003F7183"/>
    <w:rsid w:val="003F7487"/>
    <w:rsid w:val="003F799D"/>
    <w:rsid w:val="00400246"/>
    <w:rsid w:val="004014F3"/>
    <w:rsid w:val="00401AAB"/>
    <w:rsid w:val="004024BE"/>
    <w:rsid w:val="00404986"/>
    <w:rsid w:val="00404BE8"/>
    <w:rsid w:val="004069B2"/>
    <w:rsid w:val="00407878"/>
    <w:rsid w:val="0041026D"/>
    <w:rsid w:val="0041030D"/>
    <w:rsid w:val="00410BFA"/>
    <w:rsid w:val="00412AE2"/>
    <w:rsid w:val="004150C6"/>
    <w:rsid w:val="00415460"/>
    <w:rsid w:val="004164BC"/>
    <w:rsid w:val="0041708C"/>
    <w:rsid w:val="004202C7"/>
    <w:rsid w:val="00422994"/>
    <w:rsid w:val="004232FA"/>
    <w:rsid w:val="00423A1D"/>
    <w:rsid w:val="00423E76"/>
    <w:rsid w:val="00424927"/>
    <w:rsid w:val="004259D7"/>
    <w:rsid w:val="0042644A"/>
    <w:rsid w:val="0042718F"/>
    <w:rsid w:val="00427550"/>
    <w:rsid w:val="00432F39"/>
    <w:rsid w:val="00433A7C"/>
    <w:rsid w:val="00436486"/>
    <w:rsid w:val="00436EA2"/>
    <w:rsid w:val="00436F15"/>
    <w:rsid w:val="00440000"/>
    <w:rsid w:val="00440433"/>
    <w:rsid w:val="00442EB0"/>
    <w:rsid w:val="004431AC"/>
    <w:rsid w:val="004431FF"/>
    <w:rsid w:val="0044420A"/>
    <w:rsid w:val="004444C2"/>
    <w:rsid w:val="00447697"/>
    <w:rsid w:val="00447928"/>
    <w:rsid w:val="0045092C"/>
    <w:rsid w:val="00450D24"/>
    <w:rsid w:val="00450F04"/>
    <w:rsid w:val="004511D4"/>
    <w:rsid w:val="00451C9F"/>
    <w:rsid w:val="00452C86"/>
    <w:rsid w:val="004531C6"/>
    <w:rsid w:val="004543E8"/>
    <w:rsid w:val="004559E9"/>
    <w:rsid w:val="00455AF3"/>
    <w:rsid w:val="0045671C"/>
    <w:rsid w:val="00456C75"/>
    <w:rsid w:val="0045771B"/>
    <w:rsid w:val="0046486F"/>
    <w:rsid w:val="00464D9B"/>
    <w:rsid w:val="00465B29"/>
    <w:rsid w:val="00466CAD"/>
    <w:rsid w:val="00470EC1"/>
    <w:rsid w:val="0047160D"/>
    <w:rsid w:val="0047191B"/>
    <w:rsid w:val="004743AF"/>
    <w:rsid w:val="00474998"/>
    <w:rsid w:val="00474F0B"/>
    <w:rsid w:val="00476A0E"/>
    <w:rsid w:val="004808D1"/>
    <w:rsid w:val="00482BF8"/>
    <w:rsid w:val="0048313E"/>
    <w:rsid w:val="004839F2"/>
    <w:rsid w:val="004845F1"/>
    <w:rsid w:val="004848E1"/>
    <w:rsid w:val="0048528B"/>
    <w:rsid w:val="00485838"/>
    <w:rsid w:val="00487AB0"/>
    <w:rsid w:val="00492116"/>
    <w:rsid w:val="0049394F"/>
    <w:rsid w:val="004955BB"/>
    <w:rsid w:val="004970A9"/>
    <w:rsid w:val="0049741E"/>
    <w:rsid w:val="004A008D"/>
    <w:rsid w:val="004A0A60"/>
    <w:rsid w:val="004A279D"/>
    <w:rsid w:val="004A2CD2"/>
    <w:rsid w:val="004A2FBD"/>
    <w:rsid w:val="004A6072"/>
    <w:rsid w:val="004B0D07"/>
    <w:rsid w:val="004B1258"/>
    <w:rsid w:val="004B30DA"/>
    <w:rsid w:val="004B3D66"/>
    <w:rsid w:val="004B59C9"/>
    <w:rsid w:val="004B7DDF"/>
    <w:rsid w:val="004C0ABA"/>
    <w:rsid w:val="004C38B5"/>
    <w:rsid w:val="004C74C6"/>
    <w:rsid w:val="004C7C89"/>
    <w:rsid w:val="004D0B8E"/>
    <w:rsid w:val="004D0E60"/>
    <w:rsid w:val="004D19FB"/>
    <w:rsid w:val="004D2D1C"/>
    <w:rsid w:val="004D31A9"/>
    <w:rsid w:val="004D4FD3"/>
    <w:rsid w:val="004D5999"/>
    <w:rsid w:val="004D5EC8"/>
    <w:rsid w:val="004D7EC3"/>
    <w:rsid w:val="004E408D"/>
    <w:rsid w:val="004E5EAC"/>
    <w:rsid w:val="004E61C9"/>
    <w:rsid w:val="004E6590"/>
    <w:rsid w:val="004E6A48"/>
    <w:rsid w:val="004F03C8"/>
    <w:rsid w:val="004F2ADE"/>
    <w:rsid w:val="004F3270"/>
    <w:rsid w:val="004F3D93"/>
    <w:rsid w:val="004F4453"/>
    <w:rsid w:val="004F639B"/>
    <w:rsid w:val="00500835"/>
    <w:rsid w:val="00504313"/>
    <w:rsid w:val="005055E2"/>
    <w:rsid w:val="00506305"/>
    <w:rsid w:val="00506B5E"/>
    <w:rsid w:val="0050725A"/>
    <w:rsid w:val="005105A6"/>
    <w:rsid w:val="00510C96"/>
    <w:rsid w:val="005121DC"/>
    <w:rsid w:val="00512CBC"/>
    <w:rsid w:val="00514A15"/>
    <w:rsid w:val="00514EF9"/>
    <w:rsid w:val="00514FD9"/>
    <w:rsid w:val="00516490"/>
    <w:rsid w:val="0052055C"/>
    <w:rsid w:val="00524F31"/>
    <w:rsid w:val="00526D09"/>
    <w:rsid w:val="0052712F"/>
    <w:rsid w:val="00531EB8"/>
    <w:rsid w:val="00532255"/>
    <w:rsid w:val="00534367"/>
    <w:rsid w:val="0053546F"/>
    <w:rsid w:val="00535C43"/>
    <w:rsid w:val="00535EC3"/>
    <w:rsid w:val="00535FFB"/>
    <w:rsid w:val="00536E52"/>
    <w:rsid w:val="0053713E"/>
    <w:rsid w:val="00537787"/>
    <w:rsid w:val="00541393"/>
    <w:rsid w:val="00543CA5"/>
    <w:rsid w:val="00544ADC"/>
    <w:rsid w:val="00544AE0"/>
    <w:rsid w:val="005460A2"/>
    <w:rsid w:val="005460B9"/>
    <w:rsid w:val="00550F42"/>
    <w:rsid w:val="005545D2"/>
    <w:rsid w:val="005548FE"/>
    <w:rsid w:val="005552B8"/>
    <w:rsid w:val="005563D3"/>
    <w:rsid w:val="0055741B"/>
    <w:rsid w:val="00557D1F"/>
    <w:rsid w:val="0056238D"/>
    <w:rsid w:val="005631D7"/>
    <w:rsid w:val="00563354"/>
    <w:rsid w:val="00563DD1"/>
    <w:rsid w:val="00564819"/>
    <w:rsid w:val="00565B37"/>
    <w:rsid w:val="0056619D"/>
    <w:rsid w:val="005678DD"/>
    <w:rsid w:val="005700AE"/>
    <w:rsid w:val="005715DC"/>
    <w:rsid w:val="00572820"/>
    <w:rsid w:val="00573848"/>
    <w:rsid w:val="00576824"/>
    <w:rsid w:val="005867F6"/>
    <w:rsid w:val="005875B3"/>
    <w:rsid w:val="00587FE2"/>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4B7"/>
    <w:rsid w:val="005A26CA"/>
    <w:rsid w:val="005A3826"/>
    <w:rsid w:val="005A5198"/>
    <w:rsid w:val="005A5220"/>
    <w:rsid w:val="005B08ED"/>
    <w:rsid w:val="005B1F3D"/>
    <w:rsid w:val="005B2AF7"/>
    <w:rsid w:val="005B4EF5"/>
    <w:rsid w:val="005B5C8F"/>
    <w:rsid w:val="005B64A3"/>
    <w:rsid w:val="005B7437"/>
    <w:rsid w:val="005C0E98"/>
    <w:rsid w:val="005C10D8"/>
    <w:rsid w:val="005C18CC"/>
    <w:rsid w:val="005C1E6A"/>
    <w:rsid w:val="005C2144"/>
    <w:rsid w:val="005C4479"/>
    <w:rsid w:val="005C5977"/>
    <w:rsid w:val="005C5B94"/>
    <w:rsid w:val="005D19FC"/>
    <w:rsid w:val="005D4515"/>
    <w:rsid w:val="005D5969"/>
    <w:rsid w:val="005D7560"/>
    <w:rsid w:val="005E1F03"/>
    <w:rsid w:val="005E2048"/>
    <w:rsid w:val="005E282B"/>
    <w:rsid w:val="005E2A9D"/>
    <w:rsid w:val="005E39CF"/>
    <w:rsid w:val="005E3C83"/>
    <w:rsid w:val="005E5367"/>
    <w:rsid w:val="005E55C1"/>
    <w:rsid w:val="005E6E6D"/>
    <w:rsid w:val="005E72CF"/>
    <w:rsid w:val="005E745F"/>
    <w:rsid w:val="005E78B1"/>
    <w:rsid w:val="005E7D1D"/>
    <w:rsid w:val="005F08EC"/>
    <w:rsid w:val="005F099E"/>
    <w:rsid w:val="005F1455"/>
    <w:rsid w:val="005F312C"/>
    <w:rsid w:val="005F3EEE"/>
    <w:rsid w:val="005F4DE9"/>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C17"/>
    <w:rsid w:val="00614FAA"/>
    <w:rsid w:val="0061559D"/>
    <w:rsid w:val="00615E5A"/>
    <w:rsid w:val="00617563"/>
    <w:rsid w:val="00617E85"/>
    <w:rsid w:val="00620705"/>
    <w:rsid w:val="00620AC2"/>
    <w:rsid w:val="00622394"/>
    <w:rsid w:val="006242F9"/>
    <w:rsid w:val="00625387"/>
    <w:rsid w:val="00625FA5"/>
    <w:rsid w:val="006303E9"/>
    <w:rsid w:val="00630D89"/>
    <w:rsid w:val="00631347"/>
    <w:rsid w:val="00631A53"/>
    <w:rsid w:val="00633F7F"/>
    <w:rsid w:val="00634D40"/>
    <w:rsid w:val="006350CE"/>
    <w:rsid w:val="00635D56"/>
    <w:rsid w:val="006362A7"/>
    <w:rsid w:val="006364C8"/>
    <w:rsid w:val="00637758"/>
    <w:rsid w:val="00637DDE"/>
    <w:rsid w:val="00640544"/>
    <w:rsid w:val="00640CCD"/>
    <w:rsid w:val="00642220"/>
    <w:rsid w:val="00642C37"/>
    <w:rsid w:val="00643287"/>
    <w:rsid w:val="0064379D"/>
    <w:rsid w:val="00644F59"/>
    <w:rsid w:val="0065192E"/>
    <w:rsid w:val="00651DE4"/>
    <w:rsid w:val="00652976"/>
    <w:rsid w:val="00652B67"/>
    <w:rsid w:val="00653138"/>
    <w:rsid w:val="006532F0"/>
    <w:rsid w:val="006538C3"/>
    <w:rsid w:val="00653DA9"/>
    <w:rsid w:val="00653DC6"/>
    <w:rsid w:val="00655100"/>
    <w:rsid w:val="00655997"/>
    <w:rsid w:val="00655D4F"/>
    <w:rsid w:val="00656632"/>
    <w:rsid w:val="006578F1"/>
    <w:rsid w:val="006612FD"/>
    <w:rsid w:val="0066207C"/>
    <w:rsid w:val="00666EA9"/>
    <w:rsid w:val="006677A1"/>
    <w:rsid w:val="00673CF1"/>
    <w:rsid w:val="00675360"/>
    <w:rsid w:val="00680BD5"/>
    <w:rsid w:val="006818B7"/>
    <w:rsid w:val="00681953"/>
    <w:rsid w:val="006836DA"/>
    <w:rsid w:val="006836EC"/>
    <w:rsid w:val="00683DCB"/>
    <w:rsid w:val="006853AF"/>
    <w:rsid w:val="0068560F"/>
    <w:rsid w:val="00685954"/>
    <w:rsid w:val="00686154"/>
    <w:rsid w:val="006870A9"/>
    <w:rsid w:val="006875D4"/>
    <w:rsid w:val="00690037"/>
    <w:rsid w:val="00690A56"/>
    <w:rsid w:val="00691A14"/>
    <w:rsid w:val="006923FA"/>
    <w:rsid w:val="00692CCD"/>
    <w:rsid w:val="00694207"/>
    <w:rsid w:val="00697A0B"/>
    <w:rsid w:val="006A0B42"/>
    <w:rsid w:val="006A2503"/>
    <w:rsid w:val="006A2E34"/>
    <w:rsid w:val="006A448E"/>
    <w:rsid w:val="006A51D0"/>
    <w:rsid w:val="006A524A"/>
    <w:rsid w:val="006A5AE8"/>
    <w:rsid w:val="006A6CB4"/>
    <w:rsid w:val="006B4269"/>
    <w:rsid w:val="006B51BF"/>
    <w:rsid w:val="006B5BA7"/>
    <w:rsid w:val="006B5D3F"/>
    <w:rsid w:val="006B657D"/>
    <w:rsid w:val="006B67EA"/>
    <w:rsid w:val="006C1365"/>
    <w:rsid w:val="006C2B79"/>
    <w:rsid w:val="006C2D7C"/>
    <w:rsid w:val="006C39B7"/>
    <w:rsid w:val="006C7110"/>
    <w:rsid w:val="006C7631"/>
    <w:rsid w:val="006D0ECA"/>
    <w:rsid w:val="006D1034"/>
    <w:rsid w:val="006D13BA"/>
    <w:rsid w:val="006D1EE6"/>
    <w:rsid w:val="006D3E02"/>
    <w:rsid w:val="006D3F6C"/>
    <w:rsid w:val="006D4C4C"/>
    <w:rsid w:val="006D574E"/>
    <w:rsid w:val="006D584F"/>
    <w:rsid w:val="006E0103"/>
    <w:rsid w:val="006E4C34"/>
    <w:rsid w:val="006E5D23"/>
    <w:rsid w:val="006E5DD6"/>
    <w:rsid w:val="006E6822"/>
    <w:rsid w:val="006F333D"/>
    <w:rsid w:val="006F3662"/>
    <w:rsid w:val="006F5327"/>
    <w:rsid w:val="006F5BA9"/>
    <w:rsid w:val="006F6735"/>
    <w:rsid w:val="006F6747"/>
    <w:rsid w:val="006F6ADD"/>
    <w:rsid w:val="006F7523"/>
    <w:rsid w:val="006F7A86"/>
    <w:rsid w:val="006F7C8C"/>
    <w:rsid w:val="007008D2"/>
    <w:rsid w:val="00701B7A"/>
    <w:rsid w:val="00702E8E"/>
    <w:rsid w:val="00704DD7"/>
    <w:rsid w:val="007050E4"/>
    <w:rsid w:val="0070680F"/>
    <w:rsid w:val="00707946"/>
    <w:rsid w:val="00707A23"/>
    <w:rsid w:val="007103DE"/>
    <w:rsid w:val="00711277"/>
    <w:rsid w:val="00711C13"/>
    <w:rsid w:val="00711F15"/>
    <w:rsid w:val="007127D3"/>
    <w:rsid w:val="00712C30"/>
    <w:rsid w:val="00712D0D"/>
    <w:rsid w:val="007134B7"/>
    <w:rsid w:val="00713E6B"/>
    <w:rsid w:val="00717B0B"/>
    <w:rsid w:val="00717F4B"/>
    <w:rsid w:val="0072167F"/>
    <w:rsid w:val="00721DAF"/>
    <w:rsid w:val="00723CAD"/>
    <w:rsid w:val="00725BD1"/>
    <w:rsid w:val="00731CFC"/>
    <w:rsid w:val="00731EAF"/>
    <w:rsid w:val="00731FDF"/>
    <w:rsid w:val="00732B29"/>
    <w:rsid w:val="0073378B"/>
    <w:rsid w:val="00734765"/>
    <w:rsid w:val="00734987"/>
    <w:rsid w:val="00735F63"/>
    <w:rsid w:val="007412E2"/>
    <w:rsid w:val="0074371E"/>
    <w:rsid w:val="0074689C"/>
    <w:rsid w:val="00751F12"/>
    <w:rsid w:val="0075224C"/>
    <w:rsid w:val="00752F50"/>
    <w:rsid w:val="0075351B"/>
    <w:rsid w:val="007538B2"/>
    <w:rsid w:val="0075390D"/>
    <w:rsid w:val="00755DB5"/>
    <w:rsid w:val="007562F3"/>
    <w:rsid w:val="00756305"/>
    <w:rsid w:val="00756670"/>
    <w:rsid w:val="00757314"/>
    <w:rsid w:val="00757E4F"/>
    <w:rsid w:val="0076064E"/>
    <w:rsid w:val="0076108C"/>
    <w:rsid w:val="007611B2"/>
    <w:rsid w:val="007612BE"/>
    <w:rsid w:val="00762189"/>
    <w:rsid w:val="00763E3F"/>
    <w:rsid w:val="00764DF8"/>
    <w:rsid w:val="007653AE"/>
    <w:rsid w:val="00765C90"/>
    <w:rsid w:val="00766158"/>
    <w:rsid w:val="00767C7F"/>
    <w:rsid w:val="00767DD7"/>
    <w:rsid w:val="007702C6"/>
    <w:rsid w:val="007707B1"/>
    <w:rsid w:val="00770E64"/>
    <w:rsid w:val="00772A43"/>
    <w:rsid w:val="007743B3"/>
    <w:rsid w:val="0077461C"/>
    <w:rsid w:val="00784152"/>
    <w:rsid w:val="00784D35"/>
    <w:rsid w:val="00785B5E"/>
    <w:rsid w:val="00786ADC"/>
    <w:rsid w:val="00787772"/>
    <w:rsid w:val="00787B2C"/>
    <w:rsid w:val="00787F45"/>
    <w:rsid w:val="00790813"/>
    <w:rsid w:val="00790AB2"/>
    <w:rsid w:val="00791CEF"/>
    <w:rsid w:val="00791FAE"/>
    <w:rsid w:val="007932B8"/>
    <w:rsid w:val="0079342C"/>
    <w:rsid w:val="00793AAD"/>
    <w:rsid w:val="007947CB"/>
    <w:rsid w:val="00796580"/>
    <w:rsid w:val="007974F2"/>
    <w:rsid w:val="007976EF"/>
    <w:rsid w:val="007A0813"/>
    <w:rsid w:val="007A1732"/>
    <w:rsid w:val="007A1A3B"/>
    <w:rsid w:val="007A1D03"/>
    <w:rsid w:val="007A24E1"/>
    <w:rsid w:val="007A34D1"/>
    <w:rsid w:val="007A36CF"/>
    <w:rsid w:val="007A3E76"/>
    <w:rsid w:val="007A4DF0"/>
    <w:rsid w:val="007A6DB7"/>
    <w:rsid w:val="007A7F17"/>
    <w:rsid w:val="007B1210"/>
    <w:rsid w:val="007B29F9"/>
    <w:rsid w:val="007B2A4B"/>
    <w:rsid w:val="007B33BF"/>
    <w:rsid w:val="007B3419"/>
    <w:rsid w:val="007B34C5"/>
    <w:rsid w:val="007B4A78"/>
    <w:rsid w:val="007B4B44"/>
    <w:rsid w:val="007B669D"/>
    <w:rsid w:val="007B6947"/>
    <w:rsid w:val="007B6C30"/>
    <w:rsid w:val="007B7647"/>
    <w:rsid w:val="007C33D2"/>
    <w:rsid w:val="007C39AE"/>
    <w:rsid w:val="007C415D"/>
    <w:rsid w:val="007C493D"/>
    <w:rsid w:val="007C6AC4"/>
    <w:rsid w:val="007D4126"/>
    <w:rsid w:val="007D53B9"/>
    <w:rsid w:val="007D5BC5"/>
    <w:rsid w:val="007D67B2"/>
    <w:rsid w:val="007D6EB3"/>
    <w:rsid w:val="007D6F92"/>
    <w:rsid w:val="007D73F8"/>
    <w:rsid w:val="007E036C"/>
    <w:rsid w:val="007E093F"/>
    <w:rsid w:val="007E10D7"/>
    <w:rsid w:val="007E23BC"/>
    <w:rsid w:val="007E3651"/>
    <w:rsid w:val="007E3AA8"/>
    <w:rsid w:val="007E477D"/>
    <w:rsid w:val="007E494E"/>
    <w:rsid w:val="007E553D"/>
    <w:rsid w:val="007E63B5"/>
    <w:rsid w:val="007F19B3"/>
    <w:rsid w:val="007F210F"/>
    <w:rsid w:val="007F24AA"/>
    <w:rsid w:val="007F2ED1"/>
    <w:rsid w:val="007F3513"/>
    <w:rsid w:val="007F3F31"/>
    <w:rsid w:val="007F4529"/>
    <w:rsid w:val="007F4BD1"/>
    <w:rsid w:val="007F7BA9"/>
    <w:rsid w:val="008002E9"/>
    <w:rsid w:val="00800367"/>
    <w:rsid w:val="00800DA7"/>
    <w:rsid w:val="008038C0"/>
    <w:rsid w:val="00803F22"/>
    <w:rsid w:val="0080422E"/>
    <w:rsid w:val="008050DC"/>
    <w:rsid w:val="00806FF4"/>
    <w:rsid w:val="008114FD"/>
    <w:rsid w:val="00812362"/>
    <w:rsid w:val="00814BD1"/>
    <w:rsid w:val="008156CE"/>
    <w:rsid w:val="00815DED"/>
    <w:rsid w:val="00817111"/>
    <w:rsid w:val="008171F5"/>
    <w:rsid w:val="00817630"/>
    <w:rsid w:val="00822194"/>
    <w:rsid w:val="00823751"/>
    <w:rsid w:val="00824D2B"/>
    <w:rsid w:val="008266CB"/>
    <w:rsid w:val="00827182"/>
    <w:rsid w:val="008275B3"/>
    <w:rsid w:val="00827AB1"/>
    <w:rsid w:val="0083042D"/>
    <w:rsid w:val="008306FA"/>
    <w:rsid w:val="0083104C"/>
    <w:rsid w:val="00831581"/>
    <w:rsid w:val="008325A6"/>
    <w:rsid w:val="0083365F"/>
    <w:rsid w:val="0083373A"/>
    <w:rsid w:val="00833AD0"/>
    <w:rsid w:val="00834434"/>
    <w:rsid w:val="00836889"/>
    <w:rsid w:val="00836F7B"/>
    <w:rsid w:val="00840792"/>
    <w:rsid w:val="00840BE7"/>
    <w:rsid w:val="00843D05"/>
    <w:rsid w:val="00843E8A"/>
    <w:rsid w:val="008450FA"/>
    <w:rsid w:val="00845737"/>
    <w:rsid w:val="008466AE"/>
    <w:rsid w:val="00846F69"/>
    <w:rsid w:val="00847CB2"/>
    <w:rsid w:val="008507DE"/>
    <w:rsid w:val="00850F7D"/>
    <w:rsid w:val="008514E5"/>
    <w:rsid w:val="00852128"/>
    <w:rsid w:val="00852574"/>
    <w:rsid w:val="008525FC"/>
    <w:rsid w:val="0085298B"/>
    <w:rsid w:val="00852EE2"/>
    <w:rsid w:val="008534AE"/>
    <w:rsid w:val="008575C6"/>
    <w:rsid w:val="00861A6D"/>
    <w:rsid w:val="00861EED"/>
    <w:rsid w:val="008635C2"/>
    <w:rsid w:val="00863A82"/>
    <w:rsid w:val="00864467"/>
    <w:rsid w:val="00867CD5"/>
    <w:rsid w:val="008725AE"/>
    <w:rsid w:val="00874118"/>
    <w:rsid w:val="0087467B"/>
    <w:rsid w:val="0087573D"/>
    <w:rsid w:val="00875766"/>
    <w:rsid w:val="00876273"/>
    <w:rsid w:val="008801EF"/>
    <w:rsid w:val="00880CDD"/>
    <w:rsid w:val="00882371"/>
    <w:rsid w:val="0088242E"/>
    <w:rsid w:val="008847A9"/>
    <w:rsid w:val="00884B38"/>
    <w:rsid w:val="008854A5"/>
    <w:rsid w:val="008856C7"/>
    <w:rsid w:val="00886432"/>
    <w:rsid w:val="00886F65"/>
    <w:rsid w:val="00887B5F"/>
    <w:rsid w:val="00887E9E"/>
    <w:rsid w:val="00891121"/>
    <w:rsid w:val="00891179"/>
    <w:rsid w:val="00891189"/>
    <w:rsid w:val="008912D6"/>
    <w:rsid w:val="00891A25"/>
    <w:rsid w:val="00891EE3"/>
    <w:rsid w:val="008923C4"/>
    <w:rsid w:val="00892B36"/>
    <w:rsid w:val="00892D30"/>
    <w:rsid w:val="008933B2"/>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9CA"/>
    <w:rsid w:val="008B6C68"/>
    <w:rsid w:val="008B739F"/>
    <w:rsid w:val="008C041A"/>
    <w:rsid w:val="008C0614"/>
    <w:rsid w:val="008C06F9"/>
    <w:rsid w:val="008C0B86"/>
    <w:rsid w:val="008C28D0"/>
    <w:rsid w:val="008C53B8"/>
    <w:rsid w:val="008C5B03"/>
    <w:rsid w:val="008C7687"/>
    <w:rsid w:val="008C7787"/>
    <w:rsid w:val="008C7BC7"/>
    <w:rsid w:val="008C7BE4"/>
    <w:rsid w:val="008C7FB7"/>
    <w:rsid w:val="008D245D"/>
    <w:rsid w:val="008D2D82"/>
    <w:rsid w:val="008D40E5"/>
    <w:rsid w:val="008D47F1"/>
    <w:rsid w:val="008D641F"/>
    <w:rsid w:val="008E1DDA"/>
    <w:rsid w:val="008E1F05"/>
    <w:rsid w:val="008E4346"/>
    <w:rsid w:val="008E67B4"/>
    <w:rsid w:val="008E7033"/>
    <w:rsid w:val="008F14CE"/>
    <w:rsid w:val="008F38E6"/>
    <w:rsid w:val="008F4600"/>
    <w:rsid w:val="008F4F49"/>
    <w:rsid w:val="008F56CF"/>
    <w:rsid w:val="008F59DA"/>
    <w:rsid w:val="008F5C0D"/>
    <w:rsid w:val="008F6CF9"/>
    <w:rsid w:val="008F6F33"/>
    <w:rsid w:val="0090099C"/>
    <w:rsid w:val="00901BFF"/>
    <w:rsid w:val="00903088"/>
    <w:rsid w:val="009037C2"/>
    <w:rsid w:val="0090385C"/>
    <w:rsid w:val="00903C26"/>
    <w:rsid w:val="00907AEE"/>
    <w:rsid w:val="00912832"/>
    <w:rsid w:val="00914848"/>
    <w:rsid w:val="00914D22"/>
    <w:rsid w:val="0091574C"/>
    <w:rsid w:val="00916A2A"/>
    <w:rsid w:val="0092045F"/>
    <w:rsid w:val="00922C4E"/>
    <w:rsid w:val="00922D86"/>
    <w:rsid w:val="0092329A"/>
    <w:rsid w:val="00924C66"/>
    <w:rsid w:val="00925741"/>
    <w:rsid w:val="0092579B"/>
    <w:rsid w:val="00926EF6"/>
    <w:rsid w:val="009304FF"/>
    <w:rsid w:val="00930B16"/>
    <w:rsid w:val="00931964"/>
    <w:rsid w:val="00934C38"/>
    <w:rsid w:val="00935743"/>
    <w:rsid w:val="009370EE"/>
    <w:rsid w:val="00937116"/>
    <w:rsid w:val="00937222"/>
    <w:rsid w:val="009379F7"/>
    <w:rsid w:val="00937BEF"/>
    <w:rsid w:val="00941F48"/>
    <w:rsid w:val="009439CB"/>
    <w:rsid w:val="00946C3E"/>
    <w:rsid w:val="009476AB"/>
    <w:rsid w:val="009505F7"/>
    <w:rsid w:val="009512C5"/>
    <w:rsid w:val="009522E2"/>
    <w:rsid w:val="00952C7C"/>
    <w:rsid w:val="00953C3A"/>
    <w:rsid w:val="009546B5"/>
    <w:rsid w:val="00956EEB"/>
    <w:rsid w:val="00957337"/>
    <w:rsid w:val="0096010F"/>
    <w:rsid w:val="00960B9D"/>
    <w:rsid w:val="00961A75"/>
    <w:rsid w:val="009634B3"/>
    <w:rsid w:val="009642E6"/>
    <w:rsid w:val="0096589C"/>
    <w:rsid w:val="00966D01"/>
    <w:rsid w:val="00967A15"/>
    <w:rsid w:val="0097097B"/>
    <w:rsid w:val="00970C7E"/>
    <w:rsid w:val="009714CE"/>
    <w:rsid w:val="009728CD"/>
    <w:rsid w:val="009734CB"/>
    <w:rsid w:val="00973A2F"/>
    <w:rsid w:val="009747C1"/>
    <w:rsid w:val="00974869"/>
    <w:rsid w:val="009749E2"/>
    <w:rsid w:val="00975718"/>
    <w:rsid w:val="00975BBC"/>
    <w:rsid w:val="00977EF5"/>
    <w:rsid w:val="009801B9"/>
    <w:rsid w:val="0098303B"/>
    <w:rsid w:val="009834B3"/>
    <w:rsid w:val="00983699"/>
    <w:rsid w:val="00985AB6"/>
    <w:rsid w:val="00986099"/>
    <w:rsid w:val="00986773"/>
    <w:rsid w:val="00987565"/>
    <w:rsid w:val="0098781D"/>
    <w:rsid w:val="009909E0"/>
    <w:rsid w:val="009918AA"/>
    <w:rsid w:val="00992591"/>
    <w:rsid w:val="00993DB4"/>
    <w:rsid w:val="00993E7F"/>
    <w:rsid w:val="009941C5"/>
    <w:rsid w:val="0099496C"/>
    <w:rsid w:val="009949BA"/>
    <w:rsid w:val="00995E6E"/>
    <w:rsid w:val="0099613C"/>
    <w:rsid w:val="009971B8"/>
    <w:rsid w:val="009971C4"/>
    <w:rsid w:val="00997508"/>
    <w:rsid w:val="009976B6"/>
    <w:rsid w:val="00997ABB"/>
    <w:rsid w:val="009A19BC"/>
    <w:rsid w:val="009A3D90"/>
    <w:rsid w:val="009A5EB6"/>
    <w:rsid w:val="009A62E7"/>
    <w:rsid w:val="009B1C31"/>
    <w:rsid w:val="009B1C47"/>
    <w:rsid w:val="009B30F4"/>
    <w:rsid w:val="009B3B78"/>
    <w:rsid w:val="009B3DFD"/>
    <w:rsid w:val="009B3EBF"/>
    <w:rsid w:val="009B432F"/>
    <w:rsid w:val="009B4AF5"/>
    <w:rsid w:val="009B4D17"/>
    <w:rsid w:val="009B5906"/>
    <w:rsid w:val="009C0BD2"/>
    <w:rsid w:val="009C138B"/>
    <w:rsid w:val="009C1FFA"/>
    <w:rsid w:val="009C411B"/>
    <w:rsid w:val="009C4733"/>
    <w:rsid w:val="009C6785"/>
    <w:rsid w:val="009C69FE"/>
    <w:rsid w:val="009D19E7"/>
    <w:rsid w:val="009D225F"/>
    <w:rsid w:val="009D22FC"/>
    <w:rsid w:val="009D3F24"/>
    <w:rsid w:val="009E062B"/>
    <w:rsid w:val="009E0A6F"/>
    <w:rsid w:val="009E1598"/>
    <w:rsid w:val="009E34A5"/>
    <w:rsid w:val="009E3880"/>
    <w:rsid w:val="009E3ACD"/>
    <w:rsid w:val="009E3DEE"/>
    <w:rsid w:val="009E4AF0"/>
    <w:rsid w:val="009E5352"/>
    <w:rsid w:val="009E54BB"/>
    <w:rsid w:val="009E7F87"/>
    <w:rsid w:val="009F2162"/>
    <w:rsid w:val="009F25EC"/>
    <w:rsid w:val="009F30A4"/>
    <w:rsid w:val="009F3D93"/>
    <w:rsid w:val="009F44EB"/>
    <w:rsid w:val="009F6F9E"/>
    <w:rsid w:val="00A00DD4"/>
    <w:rsid w:val="00A0146C"/>
    <w:rsid w:val="00A03141"/>
    <w:rsid w:val="00A063F9"/>
    <w:rsid w:val="00A10C98"/>
    <w:rsid w:val="00A125E9"/>
    <w:rsid w:val="00A130A7"/>
    <w:rsid w:val="00A15850"/>
    <w:rsid w:val="00A15FED"/>
    <w:rsid w:val="00A1702F"/>
    <w:rsid w:val="00A204E7"/>
    <w:rsid w:val="00A20AB8"/>
    <w:rsid w:val="00A231A1"/>
    <w:rsid w:val="00A24B08"/>
    <w:rsid w:val="00A24C72"/>
    <w:rsid w:val="00A24E06"/>
    <w:rsid w:val="00A25A87"/>
    <w:rsid w:val="00A26A1C"/>
    <w:rsid w:val="00A27006"/>
    <w:rsid w:val="00A30E50"/>
    <w:rsid w:val="00A320BF"/>
    <w:rsid w:val="00A32C64"/>
    <w:rsid w:val="00A33618"/>
    <w:rsid w:val="00A33D9A"/>
    <w:rsid w:val="00A34ACE"/>
    <w:rsid w:val="00A34D4C"/>
    <w:rsid w:val="00A34D68"/>
    <w:rsid w:val="00A36065"/>
    <w:rsid w:val="00A37481"/>
    <w:rsid w:val="00A37E33"/>
    <w:rsid w:val="00A37FB9"/>
    <w:rsid w:val="00A407BB"/>
    <w:rsid w:val="00A41529"/>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1D38"/>
    <w:rsid w:val="00A6314D"/>
    <w:rsid w:val="00A64A5C"/>
    <w:rsid w:val="00A7291C"/>
    <w:rsid w:val="00A74283"/>
    <w:rsid w:val="00A74562"/>
    <w:rsid w:val="00A74629"/>
    <w:rsid w:val="00A749BD"/>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1A6B"/>
    <w:rsid w:val="00A9315E"/>
    <w:rsid w:val="00A93313"/>
    <w:rsid w:val="00A94230"/>
    <w:rsid w:val="00A9494C"/>
    <w:rsid w:val="00A96CA5"/>
    <w:rsid w:val="00AA0C09"/>
    <w:rsid w:val="00AA129B"/>
    <w:rsid w:val="00AA1CC5"/>
    <w:rsid w:val="00AA1FEB"/>
    <w:rsid w:val="00AA20C3"/>
    <w:rsid w:val="00AA3412"/>
    <w:rsid w:val="00AA3933"/>
    <w:rsid w:val="00AA4612"/>
    <w:rsid w:val="00AA5E36"/>
    <w:rsid w:val="00AA5E59"/>
    <w:rsid w:val="00AB5CFB"/>
    <w:rsid w:val="00AB5EF6"/>
    <w:rsid w:val="00AB6205"/>
    <w:rsid w:val="00AC0840"/>
    <w:rsid w:val="00AC1362"/>
    <w:rsid w:val="00AC1BAA"/>
    <w:rsid w:val="00AC1D28"/>
    <w:rsid w:val="00AC2791"/>
    <w:rsid w:val="00AC6FD5"/>
    <w:rsid w:val="00AC7156"/>
    <w:rsid w:val="00AD0191"/>
    <w:rsid w:val="00AD0776"/>
    <w:rsid w:val="00AD5EB8"/>
    <w:rsid w:val="00AD6B50"/>
    <w:rsid w:val="00AD76C0"/>
    <w:rsid w:val="00AD7A34"/>
    <w:rsid w:val="00AD7FC7"/>
    <w:rsid w:val="00AE040E"/>
    <w:rsid w:val="00AE07F5"/>
    <w:rsid w:val="00AE0FCA"/>
    <w:rsid w:val="00AE163E"/>
    <w:rsid w:val="00AE20B5"/>
    <w:rsid w:val="00AE45A2"/>
    <w:rsid w:val="00AE465E"/>
    <w:rsid w:val="00AE7A2E"/>
    <w:rsid w:val="00AF0619"/>
    <w:rsid w:val="00AF0757"/>
    <w:rsid w:val="00AF0BAF"/>
    <w:rsid w:val="00AF2623"/>
    <w:rsid w:val="00AF2B0A"/>
    <w:rsid w:val="00AF2F00"/>
    <w:rsid w:val="00AF2F8C"/>
    <w:rsid w:val="00AF3899"/>
    <w:rsid w:val="00AF53A9"/>
    <w:rsid w:val="00AF5558"/>
    <w:rsid w:val="00AF5D2D"/>
    <w:rsid w:val="00AF5DF9"/>
    <w:rsid w:val="00AF6B1C"/>
    <w:rsid w:val="00AF77D9"/>
    <w:rsid w:val="00AF7B37"/>
    <w:rsid w:val="00B00FFD"/>
    <w:rsid w:val="00B02030"/>
    <w:rsid w:val="00B030D1"/>
    <w:rsid w:val="00B04347"/>
    <w:rsid w:val="00B0512C"/>
    <w:rsid w:val="00B0555D"/>
    <w:rsid w:val="00B05B74"/>
    <w:rsid w:val="00B067E6"/>
    <w:rsid w:val="00B0692F"/>
    <w:rsid w:val="00B10112"/>
    <w:rsid w:val="00B11290"/>
    <w:rsid w:val="00B11649"/>
    <w:rsid w:val="00B13707"/>
    <w:rsid w:val="00B13E64"/>
    <w:rsid w:val="00B13F46"/>
    <w:rsid w:val="00B145C2"/>
    <w:rsid w:val="00B14D09"/>
    <w:rsid w:val="00B170CB"/>
    <w:rsid w:val="00B17DFA"/>
    <w:rsid w:val="00B21867"/>
    <w:rsid w:val="00B2200E"/>
    <w:rsid w:val="00B22DB0"/>
    <w:rsid w:val="00B248B6"/>
    <w:rsid w:val="00B24EA0"/>
    <w:rsid w:val="00B25E05"/>
    <w:rsid w:val="00B262B0"/>
    <w:rsid w:val="00B26B39"/>
    <w:rsid w:val="00B279AD"/>
    <w:rsid w:val="00B300E0"/>
    <w:rsid w:val="00B30CBD"/>
    <w:rsid w:val="00B33EDF"/>
    <w:rsid w:val="00B34BA6"/>
    <w:rsid w:val="00B35092"/>
    <w:rsid w:val="00B35BD2"/>
    <w:rsid w:val="00B35E76"/>
    <w:rsid w:val="00B35F52"/>
    <w:rsid w:val="00B366CF"/>
    <w:rsid w:val="00B36C8D"/>
    <w:rsid w:val="00B37E0C"/>
    <w:rsid w:val="00B41588"/>
    <w:rsid w:val="00B4175C"/>
    <w:rsid w:val="00B41C19"/>
    <w:rsid w:val="00B41C93"/>
    <w:rsid w:val="00B41EFB"/>
    <w:rsid w:val="00B42021"/>
    <w:rsid w:val="00B428A9"/>
    <w:rsid w:val="00B42B4E"/>
    <w:rsid w:val="00B46375"/>
    <w:rsid w:val="00B47983"/>
    <w:rsid w:val="00B47BE4"/>
    <w:rsid w:val="00B47C69"/>
    <w:rsid w:val="00B47E25"/>
    <w:rsid w:val="00B5067B"/>
    <w:rsid w:val="00B51703"/>
    <w:rsid w:val="00B51F02"/>
    <w:rsid w:val="00B5297A"/>
    <w:rsid w:val="00B56429"/>
    <w:rsid w:val="00B56F15"/>
    <w:rsid w:val="00B57858"/>
    <w:rsid w:val="00B57B71"/>
    <w:rsid w:val="00B60C06"/>
    <w:rsid w:val="00B61BA0"/>
    <w:rsid w:val="00B61DAF"/>
    <w:rsid w:val="00B6224F"/>
    <w:rsid w:val="00B636FE"/>
    <w:rsid w:val="00B64D62"/>
    <w:rsid w:val="00B64F36"/>
    <w:rsid w:val="00B66211"/>
    <w:rsid w:val="00B66BFE"/>
    <w:rsid w:val="00B7171C"/>
    <w:rsid w:val="00B725BF"/>
    <w:rsid w:val="00B76AB0"/>
    <w:rsid w:val="00B80B66"/>
    <w:rsid w:val="00B80F1C"/>
    <w:rsid w:val="00B833ED"/>
    <w:rsid w:val="00B84DB2"/>
    <w:rsid w:val="00B85AD1"/>
    <w:rsid w:val="00B86515"/>
    <w:rsid w:val="00B90CFD"/>
    <w:rsid w:val="00B91E98"/>
    <w:rsid w:val="00B92B9D"/>
    <w:rsid w:val="00B9374D"/>
    <w:rsid w:val="00B942DE"/>
    <w:rsid w:val="00B94336"/>
    <w:rsid w:val="00B94C70"/>
    <w:rsid w:val="00B94D35"/>
    <w:rsid w:val="00B94F29"/>
    <w:rsid w:val="00B94F72"/>
    <w:rsid w:val="00B9658C"/>
    <w:rsid w:val="00B96BA7"/>
    <w:rsid w:val="00B97052"/>
    <w:rsid w:val="00BA0379"/>
    <w:rsid w:val="00BA0B9B"/>
    <w:rsid w:val="00BA378D"/>
    <w:rsid w:val="00BA3A88"/>
    <w:rsid w:val="00BA3BE0"/>
    <w:rsid w:val="00BA42E4"/>
    <w:rsid w:val="00BA4F9D"/>
    <w:rsid w:val="00BA57F1"/>
    <w:rsid w:val="00BA5A50"/>
    <w:rsid w:val="00BA7DED"/>
    <w:rsid w:val="00BB0030"/>
    <w:rsid w:val="00BB0B7A"/>
    <w:rsid w:val="00BB380A"/>
    <w:rsid w:val="00BB5304"/>
    <w:rsid w:val="00BB6300"/>
    <w:rsid w:val="00BB6D8C"/>
    <w:rsid w:val="00BB75A9"/>
    <w:rsid w:val="00BC0EAC"/>
    <w:rsid w:val="00BC0F17"/>
    <w:rsid w:val="00BC1E73"/>
    <w:rsid w:val="00BC25F1"/>
    <w:rsid w:val="00BC2671"/>
    <w:rsid w:val="00BC2DA9"/>
    <w:rsid w:val="00BC32CB"/>
    <w:rsid w:val="00BC3720"/>
    <w:rsid w:val="00BC4144"/>
    <w:rsid w:val="00BC6188"/>
    <w:rsid w:val="00BC757B"/>
    <w:rsid w:val="00BD001D"/>
    <w:rsid w:val="00BD01C2"/>
    <w:rsid w:val="00BD0742"/>
    <w:rsid w:val="00BD0CA2"/>
    <w:rsid w:val="00BD1530"/>
    <w:rsid w:val="00BD2162"/>
    <w:rsid w:val="00BD282B"/>
    <w:rsid w:val="00BD3123"/>
    <w:rsid w:val="00BD4755"/>
    <w:rsid w:val="00BD4D45"/>
    <w:rsid w:val="00BD6387"/>
    <w:rsid w:val="00BD6B89"/>
    <w:rsid w:val="00BD76AD"/>
    <w:rsid w:val="00BE0065"/>
    <w:rsid w:val="00BE01DD"/>
    <w:rsid w:val="00BE13AE"/>
    <w:rsid w:val="00BE1B48"/>
    <w:rsid w:val="00BE32E5"/>
    <w:rsid w:val="00BE6E8B"/>
    <w:rsid w:val="00BE788B"/>
    <w:rsid w:val="00BE7CB7"/>
    <w:rsid w:val="00BF054A"/>
    <w:rsid w:val="00BF0B40"/>
    <w:rsid w:val="00BF0D00"/>
    <w:rsid w:val="00BF22B4"/>
    <w:rsid w:val="00BF24A9"/>
    <w:rsid w:val="00BF37A0"/>
    <w:rsid w:val="00BF5356"/>
    <w:rsid w:val="00BF6FE2"/>
    <w:rsid w:val="00BF7506"/>
    <w:rsid w:val="00C04335"/>
    <w:rsid w:val="00C068FA"/>
    <w:rsid w:val="00C073C5"/>
    <w:rsid w:val="00C104FF"/>
    <w:rsid w:val="00C105BE"/>
    <w:rsid w:val="00C12E97"/>
    <w:rsid w:val="00C13178"/>
    <w:rsid w:val="00C134A7"/>
    <w:rsid w:val="00C15B3F"/>
    <w:rsid w:val="00C15FDC"/>
    <w:rsid w:val="00C16463"/>
    <w:rsid w:val="00C165BE"/>
    <w:rsid w:val="00C200F6"/>
    <w:rsid w:val="00C21E6D"/>
    <w:rsid w:val="00C223B2"/>
    <w:rsid w:val="00C22FD4"/>
    <w:rsid w:val="00C2443D"/>
    <w:rsid w:val="00C257A7"/>
    <w:rsid w:val="00C27CE3"/>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C08"/>
    <w:rsid w:val="00C52903"/>
    <w:rsid w:val="00C529B2"/>
    <w:rsid w:val="00C611E6"/>
    <w:rsid w:val="00C61771"/>
    <w:rsid w:val="00C630F9"/>
    <w:rsid w:val="00C6359B"/>
    <w:rsid w:val="00C6451B"/>
    <w:rsid w:val="00C64A40"/>
    <w:rsid w:val="00C700AE"/>
    <w:rsid w:val="00C70172"/>
    <w:rsid w:val="00C74A74"/>
    <w:rsid w:val="00C75421"/>
    <w:rsid w:val="00C754E6"/>
    <w:rsid w:val="00C75FB9"/>
    <w:rsid w:val="00C763BC"/>
    <w:rsid w:val="00C8133E"/>
    <w:rsid w:val="00C83567"/>
    <w:rsid w:val="00C83BF2"/>
    <w:rsid w:val="00C85003"/>
    <w:rsid w:val="00C90B39"/>
    <w:rsid w:val="00C910C7"/>
    <w:rsid w:val="00C920EB"/>
    <w:rsid w:val="00C944EC"/>
    <w:rsid w:val="00C94552"/>
    <w:rsid w:val="00C94798"/>
    <w:rsid w:val="00C94A9C"/>
    <w:rsid w:val="00C95FB6"/>
    <w:rsid w:val="00C9665B"/>
    <w:rsid w:val="00C96B78"/>
    <w:rsid w:val="00CA2E52"/>
    <w:rsid w:val="00CA37B3"/>
    <w:rsid w:val="00CA460D"/>
    <w:rsid w:val="00CA4CF9"/>
    <w:rsid w:val="00CA518B"/>
    <w:rsid w:val="00CA5C8C"/>
    <w:rsid w:val="00CA64B1"/>
    <w:rsid w:val="00CA7A5E"/>
    <w:rsid w:val="00CA7FAC"/>
    <w:rsid w:val="00CB08C5"/>
    <w:rsid w:val="00CB2C22"/>
    <w:rsid w:val="00CB5528"/>
    <w:rsid w:val="00CB62B7"/>
    <w:rsid w:val="00CB6A3F"/>
    <w:rsid w:val="00CB795F"/>
    <w:rsid w:val="00CB7EA6"/>
    <w:rsid w:val="00CC09AC"/>
    <w:rsid w:val="00CC1E4C"/>
    <w:rsid w:val="00CC26D2"/>
    <w:rsid w:val="00CC3C45"/>
    <w:rsid w:val="00CC5CE4"/>
    <w:rsid w:val="00CC7AB4"/>
    <w:rsid w:val="00CD2A27"/>
    <w:rsid w:val="00CD2F8A"/>
    <w:rsid w:val="00CD3083"/>
    <w:rsid w:val="00CD31E4"/>
    <w:rsid w:val="00CD48D3"/>
    <w:rsid w:val="00CD5AAF"/>
    <w:rsid w:val="00CE07BB"/>
    <w:rsid w:val="00CE07CD"/>
    <w:rsid w:val="00CE1EF8"/>
    <w:rsid w:val="00CE360F"/>
    <w:rsid w:val="00CE3D70"/>
    <w:rsid w:val="00CE58E7"/>
    <w:rsid w:val="00CE6159"/>
    <w:rsid w:val="00CE788D"/>
    <w:rsid w:val="00CF06CA"/>
    <w:rsid w:val="00CF2637"/>
    <w:rsid w:val="00CF33A8"/>
    <w:rsid w:val="00CF5AD0"/>
    <w:rsid w:val="00D0185B"/>
    <w:rsid w:val="00D02025"/>
    <w:rsid w:val="00D0284F"/>
    <w:rsid w:val="00D0367C"/>
    <w:rsid w:val="00D036E9"/>
    <w:rsid w:val="00D0765E"/>
    <w:rsid w:val="00D102CA"/>
    <w:rsid w:val="00D13F49"/>
    <w:rsid w:val="00D142D3"/>
    <w:rsid w:val="00D1430D"/>
    <w:rsid w:val="00D14F27"/>
    <w:rsid w:val="00D15898"/>
    <w:rsid w:val="00D164E6"/>
    <w:rsid w:val="00D20058"/>
    <w:rsid w:val="00D208C3"/>
    <w:rsid w:val="00D20A49"/>
    <w:rsid w:val="00D216B6"/>
    <w:rsid w:val="00D222B2"/>
    <w:rsid w:val="00D242D2"/>
    <w:rsid w:val="00D2486F"/>
    <w:rsid w:val="00D25D46"/>
    <w:rsid w:val="00D262E6"/>
    <w:rsid w:val="00D26A6B"/>
    <w:rsid w:val="00D277AC"/>
    <w:rsid w:val="00D30503"/>
    <w:rsid w:val="00D31646"/>
    <w:rsid w:val="00D31C49"/>
    <w:rsid w:val="00D33A20"/>
    <w:rsid w:val="00D33AD3"/>
    <w:rsid w:val="00D37861"/>
    <w:rsid w:val="00D4138F"/>
    <w:rsid w:val="00D41820"/>
    <w:rsid w:val="00D4289B"/>
    <w:rsid w:val="00D46957"/>
    <w:rsid w:val="00D4786A"/>
    <w:rsid w:val="00D5043E"/>
    <w:rsid w:val="00D5189F"/>
    <w:rsid w:val="00D51C67"/>
    <w:rsid w:val="00D522F7"/>
    <w:rsid w:val="00D52DA4"/>
    <w:rsid w:val="00D53878"/>
    <w:rsid w:val="00D54787"/>
    <w:rsid w:val="00D6014C"/>
    <w:rsid w:val="00D607C9"/>
    <w:rsid w:val="00D64387"/>
    <w:rsid w:val="00D64EBF"/>
    <w:rsid w:val="00D662AF"/>
    <w:rsid w:val="00D66712"/>
    <w:rsid w:val="00D6769B"/>
    <w:rsid w:val="00D67A24"/>
    <w:rsid w:val="00D67BDA"/>
    <w:rsid w:val="00D67CB6"/>
    <w:rsid w:val="00D67CFB"/>
    <w:rsid w:val="00D71CFC"/>
    <w:rsid w:val="00D721C8"/>
    <w:rsid w:val="00D73081"/>
    <w:rsid w:val="00D745CE"/>
    <w:rsid w:val="00D75A90"/>
    <w:rsid w:val="00D76921"/>
    <w:rsid w:val="00D811E2"/>
    <w:rsid w:val="00D81B16"/>
    <w:rsid w:val="00D81CB8"/>
    <w:rsid w:val="00D82373"/>
    <w:rsid w:val="00D82643"/>
    <w:rsid w:val="00D8268C"/>
    <w:rsid w:val="00D83D58"/>
    <w:rsid w:val="00D8434D"/>
    <w:rsid w:val="00D859C2"/>
    <w:rsid w:val="00D85AE5"/>
    <w:rsid w:val="00D86707"/>
    <w:rsid w:val="00D8760E"/>
    <w:rsid w:val="00D876DE"/>
    <w:rsid w:val="00D87909"/>
    <w:rsid w:val="00D90388"/>
    <w:rsid w:val="00D90D34"/>
    <w:rsid w:val="00D90FBE"/>
    <w:rsid w:val="00D91275"/>
    <w:rsid w:val="00D92918"/>
    <w:rsid w:val="00D93D36"/>
    <w:rsid w:val="00D93F4F"/>
    <w:rsid w:val="00D96859"/>
    <w:rsid w:val="00D96D32"/>
    <w:rsid w:val="00DA044E"/>
    <w:rsid w:val="00DA0B89"/>
    <w:rsid w:val="00DA0B8F"/>
    <w:rsid w:val="00DA0C84"/>
    <w:rsid w:val="00DA37FA"/>
    <w:rsid w:val="00DA38E3"/>
    <w:rsid w:val="00DA4E76"/>
    <w:rsid w:val="00DA5767"/>
    <w:rsid w:val="00DA58C0"/>
    <w:rsid w:val="00DA646D"/>
    <w:rsid w:val="00DA64B7"/>
    <w:rsid w:val="00DA6B28"/>
    <w:rsid w:val="00DA76B9"/>
    <w:rsid w:val="00DA7EB3"/>
    <w:rsid w:val="00DB0B45"/>
    <w:rsid w:val="00DB1E04"/>
    <w:rsid w:val="00DB2BAF"/>
    <w:rsid w:val="00DB2CBA"/>
    <w:rsid w:val="00DB3824"/>
    <w:rsid w:val="00DB3AA2"/>
    <w:rsid w:val="00DB577C"/>
    <w:rsid w:val="00DB7223"/>
    <w:rsid w:val="00DB755B"/>
    <w:rsid w:val="00DC1B81"/>
    <w:rsid w:val="00DC2E89"/>
    <w:rsid w:val="00DC34DF"/>
    <w:rsid w:val="00DC38A9"/>
    <w:rsid w:val="00DC3BE6"/>
    <w:rsid w:val="00DC53D6"/>
    <w:rsid w:val="00DC545D"/>
    <w:rsid w:val="00DC59A5"/>
    <w:rsid w:val="00DC763C"/>
    <w:rsid w:val="00DC77AE"/>
    <w:rsid w:val="00DD180E"/>
    <w:rsid w:val="00DD20CD"/>
    <w:rsid w:val="00DD357E"/>
    <w:rsid w:val="00DD3B7F"/>
    <w:rsid w:val="00DD561B"/>
    <w:rsid w:val="00DD66AF"/>
    <w:rsid w:val="00DD67A9"/>
    <w:rsid w:val="00DE0205"/>
    <w:rsid w:val="00DE438C"/>
    <w:rsid w:val="00DF0E1A"/>
    <w:rsid w:val="00DF3042"/>
    <w:rsid w:val="00DF4EE0"/>
    <w:rsid w:val="00DF55FD"/>
    <w:rsid w:val="00DF5DF3"/>
    <w:rsid w:val="00DF6492"/>
    <w:rsid w:val="00DF6608"/>
    <w:rsid w:val="00DF6BAA"/>
    <w:rsid w:val="00E00285"/>
    <w:rsid w:val="00E004A9"/>
    <w:rsid w:val="00E01017"/>
    <w:rsid w:val="00E018CA"/>
    <w:rsid w:val="00E02ABC"/>
    <w:rsid w:val="00E033FB"/>
    <w:rsid w:val="00E04AA7"/>
    <w:rsid w:val="00E05596"/>
    <w:rsid w:val="00E063D1"/>
    <w:rsid w:val="00E07DD8"/>
    <w:rsid w:val="00E07F40"/>
    <w:rsid w:val="00E10699"/>
    <w:rsid w:val="00E10DA7"/>
    <w:rsid w:val="00E11011"/>
    <w:rsid w:val="00E12F01"/>
    <w:rsid w:val="00E13C96"/>
    <w:rsid w:val="00E155E0"/>
    <w:rsid w:val="00E16917"/>
    <w:rsid w:val="00E16AD0"/>
    <w:rsid w:val="00E16B04"/>
    <w:rsid w:val="00E20333"/>
    <w:rsid w:val="00E20430"/>
    <w:rsid w:val="00E2049D"/>
    <w:rsid w:val="00E204E5"/>
    <w:rsid w:val="00E22B1B"/>
    <w:rsid w:val="00E275DD"/>
    <w:rsid w:val="00E27876"/>
    <w:rsid w:val="00E30291"/>
    <w:rsid w:val="00E30658"/>
    <w:rsid w:val="00E309E3"/>
    <w:rsid w:val="00E313FD"/>
    <w:rsid w:val="00E317B5"/>
    <w:rsid w:val="00E31EC1"/>
    <w:rsid w:val="00E33821"/>
    <w:rsid w:val="00E35E5F"/>
    <w:rsid w:val="00E35EC1"/>
    <w:rsid w:val="00E4081D"/>
    <w:rsid w:val="00E42367"/>
    <w:rsid w:val="00E4298A"/>
    <w:rsid w:val="00E4521D"/>
    <w:rsid w:val="00E460D8"/>
    <w:rsid w:val="00E475EF"/>
    <w:rsid w:val="00E506CE"/>
    <w:rsid w:val="00E53FEC"/>
    <w:rsid w:val="00E61CDD"/>
    <w:rsid w:val="00E66717"/>
    <w:rsid w:val="00E669C2"/>
    <w:rsid w:val="00E67A53"/>
    <w:rsid w:val="00E70957"/>
    <w:rsid w:val="00E70F84"/>
    <w:rsid w:val="00E73BCC"/>
    <w:rsid w:val="00E75460"/>
    <w:rsid w:val="00E75875"/>
    <w:rsid w:val="00E77EC1"/>
    <w:rsid w:val="00E80BE0"/>
    <w:rsid w:val="00E82AD7"/>
    <w:rsid w:val="00E82CA2"/>
    <w:rsid w:val="00E84E00"/>
    <w:rsid w:val="00E85AD0"/>
    <w:rsid w:val="00E863FB"/>
    <w:rsid w:val="00E908D0"/>
    <w:rsid w:val="00E9172A"/>
    <w:rsid w:val="00E9314A"/>
    <w:rsid w:val="00E93950"/>
    <w:rsid w:val="00E959B5"/>
    <w:rsid w:val="00E966D7"/>
    <w:rsid w:val="00E97603"/>
    <w:rsid w:val="00EA0694"/>
    <w:rsid w:val="00EA07B2"/>
    <w:rsid w:val="00EA0848"/>
    <w:rsid w:val="00EA1986"/>
    <w:rsid w:val="00EA4738"/>
    <w:rsid w:val="00EA5549"/>
    <w:rsid w:val="00EA67B2"/>
    <w:rsid w:val="00EB0454"/>
    <w:rsid w:val="00EB227E"/>
    <w:rsid w:val="00EB3284"/>
    <w:rsid w:val="00EB348E"/>
    <w:rsid w:val="00EB353D"/>
    <w:rsid w:val="00EB4194"/>
    <w:rsid w:val="00EB6487"/>
    <w:rsid w:val="00EB690A"/>
    <w:rsid w:val="00EB6E60"/>
    <w:rsid w:val="00EB7249"/>
    <w:rsid w:val="00EC22AB"/>
    <w:rsid w:val="00EC2B5F"/>
    <w:rsid w:val="00EC2EF2"/>
    <w:rsid w:val="00EC46B4"/>
    <w:rsid w:val="00EC4E64"/>
    <w:rsid w:val="00EC511F"/>
    <w:rsid w:val="00EC6251"/>
    <w:rsid w:val="00EC6B84"/>
    <w:rsid w:val="00EC72F2"/>
    <w:rsid w:val="00ED0D94"/>
    <w:rsid w:val="00ED157D"/>
    <w:rsid w:val="00ED3C78"/>
    <w:rsid w:val="00ED41EC"/>
    <w:rsid w:val="00ED5310"/>
    <w:rsid w:val="00ED7D3A"/>
    <w:rsid w:val="00EE0241"/>
    <w:rsid w:val="00EE12EA"/>
    <w:rsid w:val="00EE2B83"/>
    <w:rsid w:val="00EE4194"/>
    <w:rsid w:val="00EE4649"/>
    <w:rsid w:val="00EE4FA1"/>
    <w:rsid w:val="00EE538D"/>
    <w:rsid w:val="00EE585F"/>
    <w:rsid w:val="00EE5C05"/>
    <w:rsid w:val="00EE5EA9"/>
    <w:rsid w:val="00EE5FCF"/>
    <w:rsid w:val="00EF0A2E"/>
    <w:rsid w:val="00EF0FEF"/>
    <w:rsid w:val="00EF2046"/>
    <w:rsid w:val="00EF2D90"/>
    <w:rsid w:val="00EF3408"/>
    <w:rsid w:val="00EF3922"/>
    <w:rsid w:val="00EF4AD5"/>
    <w:rsid w:val="00F0159E"/>
    <w:rsid w:val="00F01ECD"/>
    <w:rsid w:val="00F0380F"/>
    <w:rsid w:val="00F052D5"/>
    <w:rsid w:val="00F073BD"/>
    <w:rsid w:val="00F10320"/>
    <w:rsid w:val="00F10400"/>
    <w:rsid w:val="00F11EC1"/>
    <w:rsid w:val="00F12A7F"/>
    <w:rsid w:val="00F13203"/>
    <w:rsid w:val="00F1449F"/>
    <w:rsid w:val="00F14E66"/>
    <w:rsid w:val="00F151D9"/>
    <w:rsid w:val="00F15352"/>
    <w:rsid w:val="00F157DD"/>
    <w:rsid w:val="00F172AE"/>
    <w:rsid w:val="00F21E62"/>
    <w:rsid w:val="00F2204B"/>
    <w:rsid w:val="00F222C6"/>
    <w:rsid w:val="00F23757"/>
    <w:rsid w:val="00F23A09"/>
    <w:rsid w:val="00F24C54"/>
    <w:rsid w:val="00F25251"/>
    <w:rsid w:val="00F26258"/>
    <w:rsid w:val="00F26D48"/>
    <w:rsid w:val="00F30949"/>
    <w:rsid w:val="00F331A9"/>
    <w:rsid w:val="00F34625"/>
    <w:rsid w:val="00F348D0"/>
    <w:rsid w:val="00F3622F"/>
    <w:rsid w:val="00F363F0"/>
    <w:rsid w:val="00F36C82"/>
    <w:rsid w:val="00F373FF"/>
    <w:rsid w:val="00F378B3"/>
    <w:rsid w:val="00F37F41"/>
    <w:rsid w:val="00F4083D"/>
    <w:rsid w:val="00F4274F"/>
    <w:rsid w:val="00F44076"/>
    <w:rsid w:val="00F4625E"/>
    <w:rsid w:val="00F5163D"/>
    <w:rsid w:val="00F516FC"/>
    <w:rsid w:val="00F52E80"/>
    <w:rsid w:val="00F5387D"/>
    <w:rsid w:val="00F5580E"/>
    <w:rsid w:val="00F55D16"/>
    <w:rsid w:val="00F57DC9"/>
    <w:rsid w:val="00F62B3D"/>
    <w:rsid w:val="00F657AE"/>
    <w:rsid w:val="00F675AC"/>
    <w:rsid w:val="00F7130B"/>
    <w:rsid w:val="00F717EE"/>
    <w:rsid w:val="00F71D1A"/>
    <w:rsid w:val="00F728E5"/>
    <w:rsid w:val="00F73BAB"/>
    <w:rsid w:val="00F74E47"/>
    <w:rsid w:val="00F7574B"/>
    <w:rsid w:val="00F758CA"/>
    <w:rsid w:val="00F764CD"/>
    <w:rsid w:val="00F82BAA"/>
    <w:rsid w:val="00F83555"/>
    <w:rsid w:val="00F84175"/>
    <w:rsid w:val="00F8491D"/>
    <w:rsid w:val="00F855F1"/>
    <w:rsid w:val="00F85B08"/>
    <w:rsid w:val="00F85E7B"/>
    <w:rsid w:val="00F90577"/>
    <w:rsid w:val="00F91FF8"/>
    <w:rsid w:val="00F93EE8"/>
    <w:rsid w:val="00F95637"/>
    <w:rsid w:val="00F9563B"/>
    <w:rsid w:val="00F96163"/>
    <w:rsid w:val="00F97E57"/>
    <w:rsid w:val="00FA1E28"/>
    <w:rsid w:val="00FA2660"/>
    <w:rsid w:val="00FA3E61"/>
    <w:rsid w:val="00FA4357"/>
    <w:rsid w:val="00FA51D3"/>
    <w:rsid w:val="00FA5776"/>
    <w:rsid w:val="00FA6227"/>
    <w:rsid w:val="00FA6A93"/>
    <w:rsid w:val="00FB0D12"/>
    <w:rsid w:val="00FB1F21"/>
    <w:rsid w:val="00FB4830"/>
    <w:rsid w:val="00FB5356"/>
    <w:rsid w:val="00FB5371"/>
    <w:rsid w:val="00FB5C3D"/>
    <w:rsid w:val="00FB6DF1"/>
    <w:rsid w:val="00FC1210"/>
    <w:rsid w:val="00FC2AC6"/>
    <w:rsid w:val="00FC2F77"/>
    <w:rsid w:val="00FC31D6"/>
    <w:rsid w:val="00FC3B60"/>
    <w:rsid w:val="00FC4F8A"/>
    <w:rsid w:val="00FC7700"/>
    <w:rsid w:val="00FC78AE"/>
    <w:rsid w:val="00FC7E6E"/>
    <w:rsid w:val="00FD07C1"/>
    <w:rsid w:val="00FD1A2F"/>
    <w:rsid w:val="00FD2837"/>
    <w:rsid w:val="00FD2963"/>
    <w:rsid w:val="00FD3903"/>
    <w:rsid w:val="00FD57A7"/>
    <w:rsid w:val="00FD7D2E"/>
    <w:rsid w:val="00FE1735"/>
    <w:rsid w:val="00FE1E4D"/>
    <w:rsid w:val="00FE291A"/>
    <w:rsid w:val="00FE3FAF"/>
    <w:rsid w:val="00FE5D77"/>
    <w:rsid w:val="00FE6085"/>
    <w:rsid w:val="00FE63FA"/>
    <w:rsid w:val="00FE68AA"/>
    <w:rsid w:val="00FE74FE"/>
    <w:rsid w:val="00FE7628"/>
    <w:rsid w:val="00FF16A7"/>
    <w:rsid w:val="00FF1FE1"/>
    <w:rsid w:val="00FF27A3"/>
    <w:rsid w:val="00FF2F46"/>
    <w:rsid w:val="00FF369C"/>
    <w:rsid w:val="00FF3E26"/>
    <w:rsid w:val="00FF50CB"/>
    <w:rsid w:val="00FF5884"/>
    <w:rsid w:val="00FF5D8C"/>
    <w:rsid w:val="00FF5E4E"/>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styleId="BesuchterHyperlink">
    <w:name w:val="FollowedHyperlink"/>
    <w:uiPriority w:val="99"/>
    <w:semiHidden/>
    <w:unhideWhenUsed/>
    <w:rsid w:val="0090385C"/>
    <w:rPr>
      <w:color w:val="954F72"/>
      <w:u w:val="single"/>
    </w:rPr>
  </w:style>
  <w:style w:type="paragraph" w:styleId="StandardWeb">
    <w:name w:val="Normal (Web)"/>
    <w:basedOn w:val="Standard"/>
    <w:uiPriority w:val="99"/>
    <w:unhideWhenUsed/>
    <w:rsid w:val="00D522F7"/>
    <w:rPr>
      <w:rFonts w:ascii="Times New Roman" w:hAnsi="Times New Roman"/>
      <w:sz w:val="24"/>
      <w:szCs w:val="24"/>
    </w:rPr>
  </w:style>
  <w:style w:type="character" w:customStyle="1" w:styleId="rynqvb">
    <w:name w:val="rynqvb"/>
    <w:basedOn w:val="Absatz-Standardschriftart"/>
    <w:rsid w:val="003D637E"/>
  </w:style>
  <w:style w:type="paragraph" w:styleId="Listenabsatz">
    <w:name w:val="List Paragraph"/>
    <w:basedOn w:val="Standard"/>
    <w:uiPriority w:val="34"/>
    <w:qFormat/>
    <w:rsid w:val="0001409F"/>
    <w:pPr>
      <w:spacing w:after="160" w:line="259" w:lineRule="auto"/>
      <w:ind w:left="720"/>
      <w:contextualSpacing/>
    </w:pPr>
    <w:rPr>
      <w:rFonts w:ascii="Aptos" w:eastAsia="Aptos" w:hAnsi="Aptos"/>
      <w:spacing w:val="0"/>
      <w:kern w:val="2"/>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styleId="BesuchterHyperlink">
    <w:name w:val="FollowedHyperlink"/>
    <w:uiPriority w:val="99"/>
    <w:semiHidden/>
    <w:unhideWhenUsed/>
    <w:rsid w:val="0090385C"/>
    <w:rPr>
      <w:color w:val="954F72"/>
      <w:u w:val="single"/>
    </w:rPr>
  </w:style>
  <w:style w:type="paragraph" w:styleId="StandardWeb">
    <w:name w:val="Normal (Web)"/>
    <w:basedOn w:val="Standard"/>
    <w:uiPriority w:val="99"/>
    <w:unhideWhenUsed/>
    <w:rsid w:val="00D522F7"/>
    <w:rPr>
      <w:rFonts w:ascii="Times New Roman" w:hAnsi="Times New Roman"/>
      <w:sz w:val="24"/>
      <w:szCs w:val="24"/>
    </w:rPr>
  </w:style>
  <w:style w:type="character" w:customStyle="1" w:styleId="rynqvb">
    <w:name w:val="rynqvb"/>
    <w:basedOn w:val="Absatz-Standardschriftart"/>
    <w:rsid w:val="003D637E"/>
  </w:style>
  <w:style w:type="paragraph" w:styleId="Listenabsatz">
    <w:name w:val="List Paragraph"/>
    <w:basedOn w:val="Standard"/>
    <w:uiPriority w:val="34"/>
    <w:qFormat/>
    <w:rsid w:val="0001409F"/>
    <w:pPr>
      <w:spacing w:after="160" w:line="259" w:lineRule="auto"/>
      <w:ind w:left="720"/>
      <w:contextualSpacing/>
    </w:pPr>
    <w:rPr>
      <w:rFonts w:ascii="Aptos" w:eastAsia="Aptos" w:hAnsi="Aptos"/>
      <w:spacing w:val="0"/>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779177935">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4574B-81FA-467D-81C5-7FA64080C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1367</Words>
  <Characters>8613</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9961</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14</cp:revision>
  <cp:lastPrinted>2024-09-01T13:05:00Z</cp:lastPrinted>
  <dcterms:created xsi:type="dcterms:W3CDTF">2024-08-21T13:23:00Z</dcterms:created>
  <dcterms:modified xsi:type="dcterms:W3CDTF">2024-09-01T13:05:00Z</dcterms:modified>
</cp:coreProperties>
</file>